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8B820" w14:textId="77777777" w:rsidR="00030B4D" w:rsidRDefault="00030B4D" w:rsidP="001E5711">
      <w:pPr>
        <w:pStyle w:val="Title"/>
        <w:jc w:val="center"/>
        <w:rPr>
          <w:noProof/>
        </w:rPr>
      </w:pPr>
      <w:r>
        <w:rPr>
          <w:noProof/>
        </w:rPr>
        <w:t xml:space="preserve">National Association of School Nuses </w:t>
      </w:r>
    </w:p>
    <w:p w14:paraId="56454C50" w14:textId="27CD593E" w:rsidR="009702C1" w:rsidRPr="009702C1" w:rsidRDefault="00030B4D" w:rsidP="009702C1">
      <w:pPr>
        <w:pStyle w:val="Title"/>
        <w:jc w:val="center"/>
        <w:rPr>
          <w:noProof/>
        </w:rPr>
      </w:pPr>
      <w:r>
        <w:rPr>
          <w:noProof/>
        </w:rPr>
        <w:t>Delegation to</w:t>
      </w:r>
      <w:r w:rsidR="001E5711">
        <w:rPr>
          <w:noProof/>
        </w:rPr>
        <w:t xml:space="preserve"> Cuba</w:t>
      </w:r>
      <w:r w:rsidR="009702C1">
        <w:rPr>
          <w:noProof/>
        </w:rPr>
        <w:t>, Dates</w:t>
      </w:r>
    </w:p>
    <w:p w14:paraId="42B526DD" w14:textId="3AA0CCF1" w:rsidR="001869FA" w:rsidRPr="001869FA" w:rsidRDefault="001869FA" w:rsidP="001E5711">
      <w:pPr>
        <w:jc w:val="center"/>
        <w:rPr>
          <w:rFonts w:ascii="Arial" w:hAnsi="Arial" w:cs="Arial"/>
          <w:b/>
          <w:bCs/>
          <w:noProof/>
          <w:sz w:val="32"/>
          <w:szCs w:val="32"/>
        </w:rPr>
      </w:pPr>
    </w:p>
    <w:p w14:paraId="5C71210C" w14:textId="32F783F7" w:rsidR="008F5D1B" w:rsidRPr="008F5D1B" w:rsidRDefault="001869FA" w:rsidP="008F5D1B">
      <w:pPr>
        <w:jc w:val="center"/>
        <w:rPr>
          <w:rFonts w:ascii="Arial" w:hAnsi="Arial" w:cs="Arial"/>
          <w:noProof/>
          <w:sz w:val="36"/>
          <w:szCs w:val="36"/>
        </w:rPr>
      </w:pPr>
      <w:r w:rsidRPr="008F5D1B">
        <w:rPr>
          <w:rFonts w:ascii="Arial" w:hAnsi="Arial" w:cs="Arial"/>
          <w:noProof/>
          <w:sz w:val="36"/>
          <w:szCs w:val="36"/>
        </w:rPr>
        <w:t>Delegation Leader:</w:t>
      </w:r>
    </w:p>
    <w:p w14:paraId="7A49E346" w14:textId="7FA0F202" w:rsidR="008F5D1B" w:rsidRPr="008F5D1B" w:rsidRDefault="008F5D1B" w:rsidP="008F5D1B">
      <w:pPr>
        <w:jc w:val="center"/>
        <w:rPr>
          <w:rFonts w:ascii="Arial" w:hAnsi="Arial" w:cs="Arial"/>
          <w:b/>
          <w:bCs/>
          <w:noProof/>
          <w:sz w:val="36"/>
          <w:szCs w:val="36"/>
        </w:rPr>
      </w:pPr>
      <w:r w:rsidRPr="00F970FE">
        <w:rPr>
          <w:rFonts w:ascii="Arial" w:hAnsi="Arial" w:cs="Arial"/>
          <w:b/>
          <w:bCs/>
          <w:noProof/>
          <w:sz w:val="36"/>
          <w:szCs w:val="36"/>
        </w:rPr>
        <w:t>Kate</w:t>
      </w:r>
      <w:r>
        <w:rPr>
          <w:rFonts w:ascii="Arial" w:hAnsi="Arial" w:cs="Arial"/>
          <w:b/>
          <w:bCs/>
          <w:i/>
          <w:iCs/>
          <w:noProof/>
          <w:sz w:val="36"/>
          <w:szCs w:val="36"/>
        </w:rPr>
        <w:t xml:space="preserve"> </w:t>
      </w:r>
      <w:r w:rsidRPr="008F5D1B">
        <w:rPr>
          <w:rFonts w:ascii="Arial" w:hAnsi="Arial" w:cs="Arial"/>
          <w:b/>
          <w:bCs/>
          <w:noProof/>
          <w:sz w:val="36"/>
          <w:szCs w:val="36"/>
        </w:rPr>
        <w:t>King, DNP, MS, RN, LSN</w:t>
      </w:r>
    </w:p>
    <w:p w14:paraId="1B070F78" w14:textId="5C8E68E1" w:rsidR="008F5D1B" w:rsidRPr="008F5D1B" w:rsidRDefault="008F5D1B" w:rsidP="008F5D1B">
      <w:pPr>
        <w:jc w:val="center"/>
        <w:rPr>
          <w:rFonts w:ascii="Arial" w:hAnsi="Arial" w:cs="Arial"/>
          <w:b/>
          <w:bCs/>
          <w:noProof/>
          <w:sz w:val="36"/>
          <w:szCs w:val="36"/>
        </w:rPr>
      </w:pPr>
      <w:r w:rsidRPr="008F5D1B">
        <w:rPr>
          <w:rFonts w:ascii="Arial" w:hAnsi="Arial" w:cs="Arial"/>
          <w:b/>
          <w:bCs/>
          <w:noProof/>
          <w:sz w:val="36"/>
          <w:szCs w:val="36"/>
        </w:rPr>
        <w:t>NASN President</w:t>
      </w:r>
    </w:p>
    <w:p w14:paraId="72A7F777" w14:textId="78E93998" w:rsidR="001869FA" w:rsidRPr="001869FA" w:rsidRDefault="001869FA" w:rsidP="001E5711">
      <w:pPr>
        <w:pStyle w:val="Heading4"/>
        <w:spacing w:before="0" w:after="90"/>
        <w:jc w:val="center"/>
        <w:rPr>
          <w:rFonts w:ascii="Arial" w:eastAsia="Times New Roman" w:hAnsi="Arial" w:cs="Arial"/>
          <w:b/>
          <w:bCs/>
          <w:i w:val="0"/>
          <w:iCs w:val="0"/>
          <w:noProof/>
          <w:color w:val="auto"/>
          <w:sz w:val="36"/>
          <w:szCs w:val="36"/>
        </w:rPr>
      </w:pPr>
    </w:p>
    <w:p w14:paraId="2C073AFC" w14:textId="2C6EAF16" w:rsidR="001869FA" w:rsidRDefault="001869FA" w:rsidP="001E5711">
      <w:pPr>
        <w:jc w:val="center"/>
        <w:rPr>
          <w:rFonts w:ascii="Arial" w:hAnsi="Arial" w:cs="Arial"/>
          <w:noProof/>
        </w:rPr>
      </w:pPr>
    </w:p>
    <w:p w14:paraId="2D3FBB28" w14:textId="5E8213A1" w:rsidR="001869FA" w:rsidRDefault="00030B4D" w:rsidP="001E5711">
      <w:pPr>
        <w:jc w:val="center"/>
        <w:rPr>
          <w:rFonts w:ascii="Arial" w:hAnsi="Arial" w:cs="Arial"/>
          <w:noProof/>
        </w:rPr>
      </w:pPr>
      <w:r>
        <w:rPr>
          <w:noProof/>
        </w:rPr>
        <w:drawing>
          <wp:inline distT="0" distB="0" distL="0" distR="0" wp14:anchorId="04DB50F3" wp14:editId="4AF97173">
            <wp:extent cx="1838325" cy="1333500"/>
            <wp:effectExtent l="0" t="0" r="9525" b="0"/>
            <wp:docPr id="2061483380"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83380" name="Picture 1" descr="A logo with text on 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333500"/>
                    </a:xfrm>
                    <a:prstGeom prst="rect">
                      <a:avLst/>
                    </a:prstGeom>
                    <a:noFill/>
                    <a:ln>
                      <a:noFill/>
                    </a:ln>
                  </pic:spPr>
                </pic:pic>
              </a:graphicData>
            </a:graphic>
          </wp:inline>
        </w:drawing>
      </w:r>
    </w:p>
    <w:p w14:paraId="52C3BFB9" w14:textId="3AFBCF54" w:rsidR="001869FA" w:rsidRDefault="001869FA" w:rsidP="001E5711">
      <w:pPr>
        <w:jc w:val="center"/>
        <w:rPr>
          <w:rFonts w:ascii="Arial" w:hAnsi="Arial" w:cs="Arial"/>
          <w:noProof/>
        </w:rPr>
      </w:pPr>
    </w:p>
    <w:p w14:paraId="1EB8FF2D" w14:textId="77777777" w:rsidR="001869FA" w:rsidRDefault="001869FA" w:rsidP="001E5711">
      <w:pPr>
        <w:jc w:val="center"/>
        <w:rPr>
          <w:rFonts w:ascii="Arial" w:hAnsi="Arial" w:cs="Arial"/>
          <w:b/>
          <w:sz w:val="28"/>
          <w:szCs w:val="28"/>
        </w:rPr>
      </w:pPr>
    </w:p>
    <w:p w14:paraId="4E9BF3FC" w14:textId="77777777" w:rsidR="00F56420" w:rsidRDefault="00F56420" w:rsidP="001E5711">
      <w:pPr>
        <w:pStyle w:val="p2"/>
        <w:jc w:val="center"/>
        <w:rPr>
          <w:rFonts w:ascii="Arial" w:hAnsi="Arial" w:cs="Arial"/>
          <w:b/>
          <w:sz w:val="36"/>
          <w:szCs w:val="36"/>
        </w:rPr>
      </w:pPr>
      <w:r w:rsidRPr="00353064">
        <w:rPr>
          <w:rFonts w:ascii="Arial" w:hAnsi="Arial" w:cs="Arial"/>
          <w:b/>
          <w:sz w:val="36"/>
          <w:szCs w:val="36"/>
        </w:rPr>
        <w:t>Preliminary Schedule of Activities</w:t>
      </w:r>
    </w:p>
    <w:p w14:paraId="134D1FDA" w14:textId="7B480B59" w:rsidR="00624C7C" w:rsidRPr="001E5711" w:rsidRDefault="00F56420" w:rsidP="001E5711">
      <w:pPr>
        <w:jc w:val="center"/>
        <w:rPr>
          <w:rFonts w:ascii="Arial" w:eastAsiaTheme="minorHAnsi" w:hAnsi="Arial" w:cs="Arial"/>
          <w:i/>
          <w:iCs/>
          <w:sz w:val="20"/>
          <w:szCs w:val="20"/>
        </w:rPr>
      </w:pPr>
      <w:r w:rsidRPr="001E5711">
        <w:rPr>
          <w:rFonts w:ascii="Arial" w:eastAsiaTheme="minorHAnsi" w:hAnsi="Arial" w:cs="Arial"/>
          <w:i/>
          <w:iCs/>
          <w:sz w:val="20"/>
          <w:szCs w:val="20"/>
        </w:rPr>
        <w:t>This Preliminary Schedule of Activities represents the initial plans for the delegation as developed in cooperation with your delegation leader, your professional counterparts, and our research team. The Final Schedule of Activities, published approximately 30 days prior to your delegation convening, will be adjusted to reflect the composition of the delegation, unique opportunities, and scheduling with your professional counterparts.</w:t>
      </w:r>
    </w:p>
    <w:p w14:paraId="15E85935" w14:textId="31A068C3" w:rsidR="001869FA" w:rsidRPr="001E5711" w:rsidRDefault="001869FA" w:rsidP="001E5711">
      <w:pPr>
        <w:jc w:val="center"/>
        <w:rPr>
          <w:rFonts w:ascii="Arial" w:eastAsiaTheme="minorHAnsi" w:hAnsi="Arial" w:cs="Arial"/>
          <w:i/>
          <w:iCs/>
          <w:sz w:val="20"/>
          <w:szCs w:val="20"/>
        </w:rPr>
      </w:pPr>
    </w:p>
    <w:p w14:paraId="71DFD9C7" w14:textId="77777777" w:rsidR="00A44B67" w:rsidRDefault="00A44B67" w:rsidP="001E5711">
      <w:pPr>
        <w:rPr>
          <w:rFonts w:ascii="Arial" w:eastAsiaTheme="minorHAnsi" w:hAnsi="Arial" w:cs="Arial"/>
          <w:i/>
          <w:iCs/>
        </w:rPr>
      </w:pPr>
    </w:p>
    <w:p w14:paraId="2A171F16" w14:textId="5CED4D45" w:rsidR="001869FA" w:rsidRPr="001869FA" w:rsidRDefault="001869FA" w:rsidP="001E5711">
      <w:pPr>
        <w:rPr>
          <w:rFonts w:ascii="Arial" w:eastAsiaTheme="minorHAnsi" w:hAnsi="Arial" w:cs="Arial"/>
        </w:rPr>
      </w:pPr>
      <w:r w:rsidRPr="001E5711">
        <w:rPr>
          <w:rFonts w:ascii="Arial" w:eastAsiaTheme="minorHAnsi" w:hAnsi="Arial" w:cs="Arial"/>
          <w:b/>
          <w:bCs/>
        </w:rPr>
        <w:t>The following Topics of discussion are planned for the professional meetings</w:t>
      </w:r>
      <w:r w:rsidRPr="001869FA">
        <w:rPr>
          <w:rFonts w:ascii="Arial" w:eastAsiaTheme="minorHAnsi" w:hAnsi="Arial" w:cs="Arial"/>
        </w:rPr>
        <w:t xml:space="preserve">.  </w:t>
      </w:r>
    </w:p>
    <w:p w14:paraId="3A950A60" w14:textId="77777777" w:rsidR="000B5AC0" w:rsidRPr="000B5AC0" w:rsidRDefault="000B5AC0" w:rsidP="000B5AC0">
      <w:pPr>
        <w:pStyle w:val="ListParagraph"/>
        <w:numPr>
          <w:ilvl w:val="0"/>
          <w:numId w:val="25"/>
        </w:numPr>
        <w:spacing w:before="100" w:beforeAutospacing="1" w:after="100" w:afterAutospacing="1"/>
        <w:rPr>
          <w:rFonts w:ascii="Arial" w:hAnsi="Arial" w:cs="Arial"/>
        </w:rPr>
      </w:pPr>
      <w:r w:rsidRPr="000B5AC0">
        <w:rPr>
          <w:rFonts w:ascii="Arial" w:hAnsi="Arial" w:cs="Arial"/>
        </w:rPr>
        <w:t>Model for school health in Cuba</w:t>
      </w:r>
    </w:p>
    <w:p w14:paraId="02BBDCC5" w14:textId="77777777" w:rsidR="000B5AC0" w:rsidRPr="000B5AC0" w:rsidRDefault="000B5AC0" w:rsidP="000B5AC0">
      <w:pPr>
        <w:pStyle w:val="ListParagraph"/>
        <w:numPr>
          <w:ilvl w:val="0"/>
          <w:numId w:val="25"/>
        </w:numPr>
        <w:spacing w:before="100" w:beforeAutospacing="1" w:after="100" w:afterAutospacing="1"/>
        <w:rPr>
          <w:rFonts w:ascii="Arial" w:hAnsi="Arial" w:cs="Arial"/>
        </w:rPr>
      </w:pPr>
      <w:r w:rsidRPr="000B5AC0">
        <w:rPr>
          <w:rFonts w:ascii="Arial" w:hAnsi="Arial" w:cs="Arial"/>
        </w:rPr>
        <w:t>Model for health care in Cuba and is there any connection between a) and b)</w:t>
      </w:r>
    </w:p>
    <w:p w14:paraId="7C112783" w14:textId="77777777" w:rsidR="000B5AC0" w:rsidRPr="000B5AC0" w:rsidRDefault="000B5AC0" w:rsidP="000B5AC0">
      <w:pPr>
        <w:pStyle w:val="ListParagraph"/>
        <w:numPr>
          <w:ilvl w:val="0"/>
          <w:numId w:val="25"/>
        </w:numPr>
        <w:spacing w:before="100" w:beforeAutospacing="1" w:after="100" w:afterAutospacing="1"/>
        <w:rPr>
          <w:rFonts w:ascii="Arial" w:hAnsi="Arial" w:cs="Arial"/>
        </w:rPr>
      </w:pPr>
      <w:r w:rsidRPr="000B5AC0">
        <w:rPr>
          <w:rFonts w:ascii="Arial" w:hAnsi="Arial" w:cs="Arial"/>
        </w:rPr>
        <w:t>Exceptional student programs in Cuba (special education and gifted students)</w:t>
      </w:r>
    </w:p>
    <w:p w14:paraId="3925C467" w14:textId="77777777" w:rsidR="000B5AC0" w:rsidRPr="000B5AC0" w:rsidRDefault="000B5AC0" w:rsidP="000B5AC0">
      <w:pPr>
        <w:pStyle w:val="ListParagraph"/>
        <w:numPr>
          <w:ilvl w:val="0"/>
          <w:numId w:val="25"/>
        </w:numPr>
        <w:spacing w:before="100" w:beforeAutospacing="1" w:after="100" w:afterAutospacing="1"/>
        <w:rPr>
          <w:rFonts w:ascii="Arial" w:hAnsi="Arial" w:cs="Arial"/>
        </w:rPr>
      </w:pPr>
      <w:r w:rsidRPr="000B5AC0">
        <w:rPr>
          <w:rFonts w:ascii="Arial" w:hAnsi="Arial" w:cs="Arial"/>
        </w:rPr>
        <w:t>Mandatory health requirements (i.e., immunizations), if any, for school attendance</w:t>
      </w:r>
    </w:p>
    <w:p w14:paraId="78EC7EE7" w14:textId="77777777" w:rsidR="000B5AC0" w:rsidRPr="000B5AC0" w:rsidRDefault="000B5AC0" w:rsidP="000B5AC0">
      <w:pPr>
        <w:pStyle w:val="ListParagraph"/>
        <w:numPr>
          <w:ilvl w:val="0"/>
          <w:numId w:val="25"/>
        </w:numPr>
        <w:spacing w:before="100" w:beforeAutospacing="1" w:after="100" w:afterAutospacing="1"/>
        <w:rPr>
          <w:rFonts w:ascii="Arial" w:hAnsi="Arial" w:cs="Arial"/>
        </w:rPr>
      </w:pPr>
      <w:r w:rsidRPr="000B5AC0">
        <w:rPr>
          <w:rFonts w:ascii="Arial" w:hAnsi="Arial" w:cs="Arial"/>
        </w:rPr>
        <w:t>Major health concerns in Cuba</w:t>
      </w:r>
    </w:p>
    <w:p w14:paraId="23CD5BCE" w14:textId="77777777" w:rsidR="000B5AC0" w:rsidRPr="000B5AC0" w:rsidRDefault="000B5AC0" w:rsidP="000B5AC0">
      <w:pPr>
        <w:pStyle w:val="ListParagraph"/>
        <w:numPr>
          <w:ilvl w:val="0"/>
          <w:numId w:val="25"/>
        </w:numPr>
        <w:spacing w:before="100" w:beforeAutospacing="1" w:after="100" w:afterAutospacing="1"/>
        <w:rPr>
          <w:rFonts w:ascii="Arial" w:hAnsi="Arial" w:cs="Arial"/>
        </w:rPr>
      </w:pPr>
      <w:r w:rsidRPr="000B5AC0">
        <w:rPr>
          <w:rFonts w:ascii="Arial" w:hAnsi="Arial" w:cs="Arial"/>
        </w:rPr>
        <w:t>Matriculation process in educational system in Cuba</w:t>
      </w:r>
    </w:p>
    <w:p w14:paraId="0E8BBE5B" w14:textId="77777777" w:rsidR="00B73BF0" w:rsidRDefault="00B73BF0" w:rsidP="001E5711">
      <w:pPr>
        <w:rPr>
          <w:rFonts w:ascii="Arial" w:hAnsi="Arial" w:cs="Arial"/>
          <w:b/>
          <w:bCs/>
        </w:rPr>
      </w:pPr>
    </w:p>
    <w:p w14:paraId="766991DF" w14:textId="099DDA8F" w:rsidR="00882306" w:rsidRPr="00702DA1" w:rsidRDefault="00882306" w:rsidP="001E5711">
      <w:pPr>
        <w:rPr>
          <w:rFonts w:ascii="Arial" w:hAnsi="Arial" w:cs="Arial"/>
          <w:b/>
        </w:rPr>
      </w:pPr>
      <w:r w:rsidRPr="00702DA1">
        <w:rPr>
          <w:rFonts w:ascii="Arial" w:hAnsi="Arial" w:cs="Arial"/>
          <w:b/>
        </w:rPr>
        <w:t>Day 1</w:t>
      </w:r>
      <w:r w:rsidR="008F5D1B">
        <w:rPr>
          <w:rFonts w:ascii="Arial" w:hAnsi="Arial" w:cs="Arial"/>
          <w:b/>
        </w:rPr>
        <w:t>, Sunday, December 1, 2024</w:t>
      </w:r>
      <w:r w:rsidR="008F5D1B">
        <w:rPr>
          <w:rFonts w:ascii="Arial" w:hAnsi="Arial" w:cs="Arial"/>
          <w:b/>
        </w:rPr>
        <w:tab/>
      </w:r>
      <w:r w:rsidR="001E5711">
        <w:rPr>
          <w:rFonts w:ascii="Arial" w:hAnsi="Arial" w:cs="Arial"/>
          <w:b/>
        </w:rPr>
        <w:t xml:space="preserve"> Miami- Havana</w:t>
      </w:r>
    </w:p>
    <w:p w14:paraId="4B0E075B" w14:textId="11668C3D" w:rsidR="00882306" w:rsidRPr="002E06D7" w:rsidRDefault="00882306" w:rsidP="001E5711">
      <w:pPr>
        <w:rPr>
          <w:rFonts w:ascii="Arial" w:hAnsi="Arial" w:cs="Arial"/>
          <w:i/>
          <w:iCs/>
        </w:rPr>
      </w:pPr>
      <w:r w:rsidRPr="00702DA1">
        <w:rPr>
          <w:rFonts w:ascii="Arial" w:hAnsi="Arial" w:cs="Arial"/>
        </w:rPr>
        <w:t xml:space="preserve">Morning departure from the Miami International Airport, U.S. for Jose Marti International Airport, Havana, Cuba. </w:t>
      </w:r>
      <w:r w:rsidR="00E472CF">
        <w:rPr>
          <w:rFonts w:ascii="Arial" w:hAnsi="Arial" w:cs="Arial"/>
        </w:rPr>
        <w:t xml:space="preserve">  </w:t>
      </w:r>
      <w:r w:rsidR="00E472CF" w:rsidRPr="002E06D7">
        <w:rPr>
          <w:rFonts w:ascii="Arial" w:hAnsi="Arial" w:cs="Arial"/>
          <w:i/>
          <w:iCs/>
        </w:rPr>
        <w:t>(Round trip flights Miami-Havana are included in the program cost</w:t>
      </w:r>
      <w:r w:rsidR="002E06D7" w:rsidRPr="002E06D7">
        <w:rPr>
          <w:rFonts w:ascii="Arial" w:hAnsi="Arial" w:cs="Arial"/>
          <w:i/>
          <w:iCs/>
        </w:rPr>
        <w:t>.)</w:t>
      </w:r>
    </w:p>
    <w:p w14:paraId="743D04E6" w14:textId="77777777" w:rsidR="00882306" w:rsidRPr="00702DA1" w:rsidRDefault="00882306" w:rsidP="001E5711">
      <w:pPr>
        <w:rPr>
          <w:rFonts w:ascii="Arial" w:hAnsi="Arial" w:cs="Arial"/>
        </w:rPr>
      </w:pPr>
    </w:p>
    <w:p w14:paraId="63F1D966" w14:textId="66E60E39" w:rsidR="00882306" w:rsidRPr="00702DA1" w:rsidRDefault="00882306" w:rsidP="001E5711">
      <w:pPr>
        <w:rPr>
          <w:rFonts w:ascii="Arial" w:hAnsi="Arial" w:cs="Arial"/>
        </w:rPr>
      </w:pPr>
      <w:r w:rsidRPr="00702DA1">
        <w:rPr>
          <w:rFonts w:ascii="Arial" w:hAnsi="Arial" w:cs="Arial"/>
        </w:rPr>
        <w:t xml:space="preserve">Upon arrival, </w:t>
      </w:r>
      <w:r w:rsidR="00EA27D9">
        <w:rPr>
          <w:rFonts w:ascii="Arial" w:hAnsi="Arial" w:cs="Arial"/>
        </w:rPr>
        <w:t>the delegation</w:t>
      </w:r>
      <w:r w:rsidRPr="00702DA1">
        <w:rPr>
          <w:rFonts w:ascii="Arial" w:hAnsi="Arial" w:cs="Arial"/>
        </w:rPr>
        <w:t xml:space="preserve"> will be met by your Delegation Manager and local guides.</w:t>
      </w:r>
      <w:r w:rsidR="00EA27D9">
        <w:rPr>
          <w:rFonts w:ascii="Arial" w:hAnsi="Arial" w:cs="Arial"/>
        </w:rPr>
        <w:t xml:space="preserve"> The delegation will then t</w:t>
      </w:r>
      <w:r w:rsidRPr="00702DA1">
        <w:rPr>
          <w:rFonts w:ascii="Arial" w:hAnsi="Arial" w:cs="Arial"/>
        </w:rPr>
        <w:t xml:space="preserve">ravel to the </w:t>
      </w:r>
      <w:r>
        <w:rPr>
          <w:rFonts w:ascii="Arial" w:hAnsi="Arial" w:cs="Arial"/>
        </w:rPr>
        <w:t>F</w:t>
      </w:r>
      <w:r w:rsidRPr="00702DA1">
        <w:rPr>
          <w:rFonts w:ascii="Arial" w:hAnsi="Arial" w:cs="Arial"/>
        </w:rPr>
        <w:t>ortress of San Carlos de la Cabaña, across the bay of Havana and enjoy a beautiful view of the city</w:t>
      </w:r>
      <w:r w:rsidR="00283E33">
        <w:rPr>
          <w:rFonts w:ascii="Arial" w:hAnsi="Arial" w:cs="Arial"/>
        </w:rPr>
        <w:t xml:space="preserve"> and </w:t>
      </w:r>
      <w:r w:rsidR="00EA27D9">
        <w:rPr>
          <w:rFonts w:ascii="Arial" w:hAnsi="Arial" w:cs="Arial"/>
        </w:rPr>
        <w:t xml:space="preserve">lunch </w:t>
      </w:r>
      <w:r w:rsidR="00283E33">
        <w:rPr>
          <w:rFonts w:ascii="Arial" w:hAnsi="Arial" w:cs="Arial"/>
        </w:rPr>
        <w:t xml:space="preserve"> at</w:t>
      </w:r>
      <w:r w:rsidR="00283E33" w:rsidRPr="00702DA1">
        <w:rPr>
          <w:rFonts w:ascii="Arial" w:hAnsi="Arial" w:cs="Arial"/>
        </w:rPr>
        <w:t xml:space="preserve"> </w:t>
      </w:r>
      <w:r w:rsidR="00283E33">
        <w:rPr>
          <w:rFonts w:ascii="Arial" w:hAnsi="Arial" w:cs="Arial"/>
        </w:rPr>
        <w:t xml:space="preserve">the historic </w:t>
      </w:r>
      <w:r w:rsidR="00283E33" w:rsidRPr="00702DA1">
        <w:rPr>
          <w:rFonts w:ascii="Arial" w:hAnsi="Arial" w:cs="Arial"/>
        </w:rPr>
        <w:t>La Divina Pastora</w:t>
      </w:r>
      <w:r w:rsidR="00283E33">
        <w:rPr>
          <w:rFonts w:ascii="Arial" w:hAnsi="Arial" w:cs="Arial"/>
        </w:rPr>
        <w:t xml:space="preserve"> restaurant.</w:t>
      </w:r>
      <w:r w:rsidR="00283E33" w:rsidRPr="00702DA1">
        <w:rPr>
          <w:rFonts w:ascii="Arial" w:hAnsi="Arial" w:cs="Arial"/>
        </w:rPr>
        <w:t xml:space="preserve"> </w:t>
      </w:r>
      <w:r w:rsidRPr="00702DA1">
        <w:rPr>
          <w:rFonts w:ascii="Arial" w:hAnsi="Arial" w:cs="Arial"/>
        </w:rPr>
        <w:t xml:space="preserve">The </w:t>
      </w:r>
      <w:r>
        <w:rPr>
          <w:rFonts w:ascii="Arial" w:hAnsi="Arial" w:cs="Arial"/>
        </w:rPr>
        <w:t>F</w:t>
      </w:r>
      <w:r w:rsidRPr="00702DA1">
        <w:rPr>
          <w:rFonts w:ascii="Arial" w:hAnsi="Arial" w:cs="Arial"/>
        </w:rPr>
        <w:t xml:space="preserve">ortress of Carlos de la Cabaña, a UNESCO World Heritage site, was </w:t>
      </w:r>
      <w:r w:rsidR="00AD18F7">
        <w:rPr>
          <w:rFonts w:ascii="Arial" w:hAnsi="Arial" w:cs="Arial"/>
        </w:rPr>
        <w:t>built</w:t>
      </w:r>
      <w:r w:rsidR="00EA27D9">
        <w:rPr>
          <w:rFonts w:ascii="Arial" w:hAnsi="Arial" w:cs="Arial"/>
        </w:rPr>
        <w:t xml:space="preserve"> </w:t>
      </w:r>
      <w:r w:rsidRPr="00702DA1">
        <w:rPr>
          <w:rFonts w:ascii="Arial" w:hAnsi="Arial" w:cs="Arial"/>
        </w:rPr>
        <w:t>between 1763 and 1774</w:t>
      </w:r>
      <w:r w:rsidR="00AD18F7">
        <w:rPr>
          <w:rFonts w:ascii="Arial" w:hAnsi="Arial" w:cs="Arial"/>
        </w:rPr>
        <w:t xml:space="preserve">, </w:t>
      </w:r>
      <w:r w:rsidRPr="00702DA1">
        <w:rPr>
          <w:rFonts w:ascii="Arial" w:hAnsi="Arial" w:cs="Arial"/>
        </w:rPr>
        <w:t>to protect</w:t>
      </w:r>
      <w:r w:rsidR="00AD18F7">
        <w:rPr>
          <w:rFonts w:ascii="Arial" w:hAnsi="Arial" w:cs="Arial"/>
        </w:rPr>
        <w:t xml:space="preserve"> the</w:t>
      </w:r>
      <w:r w:rsidRPr="00702DA1">
        <w:rPr>
          <w:rFonts w:ascii="Arial" w:hAnsi="Arial" w:cs="Arial"/>
        </w:rPr>
        <w:t xml:space="preserve"> weakest spot of the city’s defense system.   </w:t>
      </w:r>
    </w:p>
    <w:p w14:paraId="502E02FC" w14:textId="77777777" w:rsidR="00882306" w:rsidRPr="00702DA1" w:rsidRDefault="00882306" w:rsidP="001E5711">
      <w:pPr>
        <w:rPr>
          <w:rFonts w:ascii="Arial" w:hAnsi="Arial" w:cs="Arial"/>
        </w:rPr>
      </w:pPr>
    </w:p>
    <w:p w14:paraId="10354ABA" w14:textId="0688D188" w:rsidR="00882306" w:rsidRPr="00C12892" w:rsidRDefault="00882306" w:rsidP="001E5711">
      <w:pPr>
        <w:rPr>
          <w:rFonts w:ascii="Arial" w:hAnsi="Arial" w:cs="Arial"/>
        </w:rPr>
      </w:pPr>
      <w:r w:rsidRPr="00702DA1">
        <w:rPr>
          <w:rFonts w:ascii="Arial" w:hAnsi="Arial" w:cs="Arial"/>
        </w:rPr>
        <w:lastRenderedPageBreak/>
        <w:t xml:space="preserve">Check in to </w:t>
      </w:r>
      <w:r>
        <w:rPr>
          <w:rFonts w:ascii="Arial" w:hAnsi="Arial" w:cs="Arial"/>
        </w:rPr>
        <w:t xml:space="preserve">the Grand Aston Hotel La Habana.  Located </w:t>
      </w:r>
      <w:r w:rsidRPr="00C12892">
        <w:rPr>
          <w:rFonts w:ascii="Arial" w:hAnsi="Arial" w:cs="Arial"/>
        </w:rPr>
        <w:t xml:space="preserve"> in the heart of the Malecón, with a view of the Ha</w:t>
      </w:r>
      <w:r w:rsidR="005F413B">
        <w:rPr>
          <w:rFonts w:ascii="Arial" w:hAnsi="Arial" w:cs="Arial"/>
        </w:rPr>
        <w:t>v</w:t>
      </w:r>
      <w:r w:rsidRPr="00C12892">
        <w:rPr>
          <w:rFonts w:ascii="Arial" w:hAnsi="Arial" w:cs="Arial"/>
        </w:rPr>
        <w:t>ana Bay. The Malecón  is a 7km-long stone seawall, where the life of Havana can be experienced.  Nightly, Cubans gather along the wall to share in the cooling sea breeze with music and dancing.</w:t>
      </w:r>
    </w:p>
    <w:p w14:paraId="6780787E" w14:textId="77777777" w:rsidR="00882306" w:rsidRPr="00C12892" w:rsidRDefault="00882306" w:rsidP="001E5711">
      <w:pPr>
        <w:rPr>
          <w:rFonts w:ascii="Arial" w:hAnsi="Arial" w:cs="Arial"/>
        </w:rPr>
      </w:pPr>
    </w:p>
    <w:p w14:paraId="469B5915" w14:textId="699B5276" w:rsidR="00882306" w:rsidRDefault="00882306" w:rsidP="001E5711">
      <w:pPr>
        <w:rPr>
          <w:rFonts w:ascii="Arial" w:hAnsi="Arial" w:cs="Arial"/>
        </w:rPr>
      </w:pPr>
      <w:r>
        <w:rPr>
          <w:rFonts w:ascii="Arial" w:hAnsi="Arial" w:cs="Arial"/>
        </w:rPr>
        <w:t xml:space="preserve">Before Dinner the Delegation will gather for </w:t>
      </w:r>
      <w:r w:rsidR="001459D7">
        <w:rPr>
          <w:rFonts w:ascii="Arial" w:hAnsi="Arial" w:cs="Arial"/>
        </w:rPr>
        <w:t>a program</w:t>
      </w:r>
      <w:r w:rsidRPr="00702DA1">
        <w:rPr>
          <w:rFonts w:ascii="Arial" w:hAnsi="Arial" w:cs="Arial"/>
        </w:rPr>
        <w:t xml:space="preserve"> briefing and introduction, followed by a welcome dinner in Old Havana</w:t>
      </w:r>
      <w:r>
        <w:rPr>
          <w:rFonts w:ascii="Arial" w:hAnsi="Arial" w:cs="Arial"/>
        </w:rPr>
        <w:t>.</w:t>
      </w:r>
    </w:p>
    <w:p w14:paraId="06B75EE3" w14:textId="43BFD65F" w:rsidR="00124AD9" w:rsidRDefault="00124AD9" w:rsidP="001E5711">
      <w:pPr>
        <w:rPr>
          <w:rFonts w:ascii="Arial" w:hAnsi="Arial" w:cs="Arial"/>
        </w:rPr>
      </w:pPr>
    </w:p>
    <w:p w14:paraId="50B55644" w14:textId="77777777" w:rsidR="00882306" w:rsidRPr="00702DA1" w:rsidRDefault="00882306" w:rsidP="001E5711">
      <w:pPr>
        <w:rPr>
          <w:rFonts w:ascii="Arial" w:hAnsi="Arial" w:cs="Arial"/>
        </w:rPr>
      </w:pPr>
    </w:p>
    <w:p w14:paraId="7AFAF608" w14:textId="5F5D2F4E" w:rsidR="00355794" w:rsidRDefault="00882306" w:rsidP="001E5711">
      <w:pPr>
        <w:rPr>
          <w:rFonts w:ascii="Arial" w:hAnsi="Arial" w:cs="Arial"/>
          <w:b/>
        </w:rPr>
      </w:pPr>
      <w:r>
        <w:rPr>
          <w:rFonts w:ascii="Arial" w:hAnsi="Arial" w:cs="Arial"/>
          <w:b/>
        </w:rPr>
        <w:t>Day 2</w:t>
      </w:r>
      <w:r w:rsidR="008F5D1B">
        <w:rPr>
          <w:rFonts w:ascii="Arial" w:hAnsi="Arial" w:cs="Arial"/>
          <w:b/>
        </w:rPr>
        <w:t>, Monday, December 2, 2024</w:t>
      </w:r>
      <w:r w:rsidR="008F5D1B">
        <w:rPr>
          <w:rFonts w:ascii="Arial" w:hAnsi="Arial" w:cs="Arial"/>
          <w:b/>
        </w:rPr>
        <w:tab/>
      </w:r>
      <w:r>
        <w:rPr>
          <w:rFonts w:ascii="Arial" w:hAnsi="Arial" w:cs="Arial"/>
          <w:b/>
        </w:rPr>
        <w:t xml:space="preserve"> </w:t>
      </w:r>
      <w:r w:rsidR="001E5711">
        <w:rPr>
          <w:rFonts w:ascii="Arial" w:hAnsi="Arial" w:cs="Arial"/>
          <w:b/>
        </w:rPr>
        <w:t xml:space="preserve"> Havana</w:t>
      </w:r>
    </w:p>
    <w:p w14:paraId="0245ED45" w14:textId="77777777" w:rsidR="009702C1" w:rsidRDefault="00882306" w:rsidP="001E5711">
      <w:pPr>
        <w:rPr>
          <w:rFonts w:ascii="Arial" w:eastAsiaTheme="minorEastAsia" w:hAnsi="Arial" w:cs="Arial"/>
        </w:rPr>
      </w:pPr>
      <w:r w:rsidRPr="0050197A">
        <w:rPr>
          <w:rFonts w:ascii="Arial" w:eastAsiaTheme="minorEastAsia" w:hAnsi="Arial" w:cs="Arial"/>
        </w:rPr>
        <w:t xml:space="preserve">We will start the morning with an introduction to </w:t>
      </w:r>
      <w:r w:rsidRPr="009C3CE7">
        <w:rPr>
          <w:rFonts w:ascii="Arial" w:eastAsiaTheme="minorEastAsia" w:hAnsi="Arial" w:cs="Arial"/>
          <w:b/>
          <w:bCs/>
        </w:rPr>
        <w:t>Cuba’s National Health System. Presented by a panel of Cuban Health officials</w:t>
      </w:r>
      <w:r w:rsidRPr="0050197A">
        <w:rPr>
          <w:rFonts w:ascii="Arial" w:eastAsiaTheme="minorEastAsia" w:hAnsi="Arial" w:cs="Arial"/>
        </w:rPr>
        <w:t xml:space="preserve">, discussions will cover the history of the healthcare system, </w:t>
      </w:r>
      <w:r w:rsidR="009702C1">
        <w:rPr>
          <w:rFonts w:ascii="Arial" w:eastAsiaTheme="minorEastAsia" w:hAnsi="Arial" w:cs="Arial"/>
        </w:rPr>
        <w:t xml:space="preserve"> and the significance of the primary care system to the Cuban model of universal healthcare</w:t>
      </w:r>
      <w:r w:rsidR="001E5711">
        <w:rPr>
          <w:rFonts w:ascii="Arial" w:eastAsiaTheme="minorEastAsia" w:hAnsi="Arial" w:cs="Arial"/>
        </w:rPr>
        <w:t xml:space="preserve"> </w:t>
      </w:r>
      <w:r w:rsidR="009702C1">
        <w:rPr>
          <w:rFonts w:ascii="Arial" w:eastAsiaTheme="minorEastAsia" w:hAnsi="Arial" w:cs="Arial"/>
        </w:rPr>
        <w:t>.</w:t>
      </w:r>
    </w:p>
    <w:p w14:paraId="1B99E921" w14:textId="77777777" w:rsidR="009702C1" w:rsidRDefault="009702C1" w:rsidP="001E5711">
      <w:pPr>
        <w:rPr>
          <w:rFonts w:ascii="Arial" w:eastAsiaTheme="minorEastAsia" w:hAnsi="Arial" w:cs="Arial"/>
        </w:rPr>
      </w:pPr>
    </w:p>
    <w:p w14:paraId="594AA5E5" w14:textId="4FAC2F28" w:rsidR="001E5711" w:rsidRPr="001E5711" w:rsidRDefault="001E5711" w:rsidP="001E5711">
      <w:pPr>
        <w:rPr>
          <w:rFonts w:ascii="Arial" w:eastAsiaTheme="minorEastAsia" w:hAnsi="Arial" w:cs="Arial"/>
        </w:rPr>
      </w:pPr>
      <w:r>
        <w:rPr>
          <w:rFonts w:ascii="Arial" w:eastAsiaTheme="minorEastAsia" w:hAnsi="Arial" w:cs="Arial"/>
        </w:rPr>
        <w:t xml:space="preserve">Followed by a welcome by </w:t>
      </w:r>
      <w:r w:rsidRPr="001E5711">
        <w:rPr>
          <w:rFonts w:ascii="Arial" w:eastAsiaTheme="minorEastAsia" w:hAnsi="Arial" w:cs="Arial"/>
          <w:b/>
          <w:bCs/>
        </w:rPr>
        <w:t>MSc. Idalmis Infante-Ochoa, President of the Cuban Society of Nursing</w:t>
      </w:r>
      <w:r w:rsidRPr="001E5711">
        <w:rPr>
          <w:rFonts w:ascii="Arial" w:eastAsiaTheme="minorEastAsia" w:hAnsi="Arial" w:cs="Arial"/>
        </w:rPr>
        <w:t xml:space="preserve">, she will discuss the </w:t>
      </w:r>
      <w:r w:rsidR="00030B4D">
        <w:rPr>
          <w:rFonts w:ascii="Arial" w:eastAsiaTheme="minorEastAsia" w:hAnsi="Arial" w:cs="Arial"/>
        </w:rPr>
        <w:t>significant role of the school nurse in Cuba as a key part of primary healthcare delivery.  Discuss how data driven healthcare practices have impacted primary healthcare delivery in Cuba and how the Cuban government promotes healthcare through community education programs beginning in schools.</w:t>
      </w:r>
    </w:p>
    <w:p w14:paraId="4EC86786" w14:textId="77777777" w:rsidR="001E5711" w:rsidRDefault="001E5711" w:rsidP="001E5711">
      <w:pPr>
        <w:rPr>
          <w:rFonts w:ascii="Arial" w:eastAsiaTheme="minorEastAsia" w:hAnsi="Arial" w:cs="Arial"/>
        </w:rPr>
      </w:pPr>
    </w:p>
    <w:p w14:paraId="305E889C" w14:textId="2D8372DC" w:rsidR="00776B1C" w:rsidRPr="00014493" w:rsidRDefault="001E5711" w:rsidP="001E5711">
      <w:pPr>
        <w:rPr>
          <w:rFonts w:ascii="Arial" w:eastAsiaTheme="minorEastAsia" w:hAnsi="Arial" w:cs="Arial"/>
        </w:rPr>
      </w:pPr>
      <w:r>
        <w:rPr>
          <w:rFonts w:ascii="Arial" w:eastAsiaTheme="minorEastAsia" w:hAnsi="Arial" w:cs="Arial"/>
        </w:rPr>
        <w:t>After</w:t>
      </w:r>
      <w:r w:rsidRPr="0050197A">
        <w:rPr>
          <w:rFonts w:ascii="Arial" w:eastAsiaTheme="minorEastAsia" w:hAnsi="Arial" w:cs="Arial"/>
        </w:rPr>
        <w:t xml:space="preserve"> </w:t>
      </w:r>
      <w:r>
        <w:rPr>
          <w:rFonts w:ascii="Arial" w:eastAsiaTheme="minorEastAsia" w:hAnsi="Arial" w:cs="Arial"/>
        </w:rPr>
        <w:t>l</w:t>
      </w:r>
      <w:r w:rsidRPr="0050197A">
        <w:rPr>
          <w:rFonts w:ascii="Arial" w:eastAsiaTheme="minorEastAsia" w:hAnsi="Arial" w:cs="Arial"/>
        </w:rPr>
        <w:t xml:space="preserve">unch, meet with </w:t>
      </w:r>
      <w:r>
        <w:rPr>
          <w:rFonts w:ascii="Arial" w:eastAsiaTheme="minorEastAsia" w:hAnsi="Arial" w:cs="Arial"/>
        </w:rPr>
        <w:t xml:space="preserve">the faculty and students from the </w:t>
      </w:r>
      <w:r w:rsidRPr="001E5711">
        <w:rPr>
          <w:rFonts w:ascii="Arial" w:eastAsiaTheme="minorEastAsia" w:hAnsi="Arial" w:cs="Arial"/>
          <w:b/>
          <w:bCs/>
        </w:rPr>
        <w:t>University of Medical Sciences Havana, School of Nursing</w:t>
      </w:r>
      <w:r>
        <w:rPr>
          <w:rFonts w:ascii="Arial" w:eastAsiaTheme="minorEastAsia" w:hAnsi="Arial" w:cs="Arial"/>
        </w:rPr>
        <w:t xml:space="preserve"> to discuss the certification process for </w:t>
      </w:r>
      <w:r w:rsidR="00030B4D">
        <w:rPr>
          <w:rFonts w:ascii="Arial" w:eastAsiaTheme="minorEastAsia" w:hAnsi="Arial" w:cs="Arial"/>
        </w:rPr>
        <w:t>school</w:t>
      </w:r>
      <w:r>
        <w:rPr>
          <w:rFonts w:ascii="Arial" w:eastAsiaTheme="minorEastAsia" w:hAnsi="Arial" w:cs="Arial"/>
        </w:rPr>
        <w:t xml:space="preserve"> nurses, and the continuing education opportunities and requirements.</w:t>
      </w:r>
    </w:p>
    <w:p w14:paraId="21C526D0" w14:textId="77777777" w:rsidR="00882306" w:rsidRPr="0050197A" w:rsidRDefault="00882306" w:rsidP="001E5711">
      <w:pPr>
        <w:pBdr>
          <w:top w:val="nil"/>
          <w:left w:val="nil"/>
          <w:bottom w:val="nil"/>
          <w:right w:val="nil"/>
          <w:between w:val="nil"/>
        </w:pBdr>
        <w:rPr>
          <w:rFonts w:ascii="Arial" w:eastAsiaTheme="minorEastAsia" w:hAnsi="Arial" w:cs="Arial"/>
        </w:rPr>
      </w:pPr>
    </w:p>
    <w:p w14:paraId="32441013" w14:textId="77777777" w:rsidR="00882306" w:rsidRPr="0050197A" w:rsidRDefault="00882306" w:rsidP="001E5711">
      <w:pPr>
        <w:pBdr>
          <w:top w:val="nil"/>
          <w:left w:val="nil"/>
          <w:bottom w:val="nil"/>
          <w:right w:val="nil"/>
          <w:between w:val="nil"/>
        </w:pBdr>
        <w:rPr>
          <w:rFonts w:ascii="Arial" w:eastAsiaTheme="minorEastAsia" w:hAnsi="Arial" w:cs="Arial"/>
        </w:rPr>
      </w:pPr>
    </w:p>
    <w:p w14:paraId="0834B89F" w14:textId="77777777" w:rsidR="00124AD9" w:rsidRDefault="00124AD9" w:rsidP="001E5711">
      <w:pPr>
        <w:pBdr>
          <w:top w:val="nil"/>
          <w:left w:val="nil"/>
          <w:bottom w:val="nil"/>
          <w:right w:val="nil"/>
          <w:between w:val="nil"/>
        </w:pBdr>
        <w:rPr>
          <w:rFonts w:ascii="Calibri" w:eastAsia="Calibri" w:hAnsi="Calibri" w:cs="Calibri"/>
          <w:color w:val="000000"/>
        </w:rPr>
      </w:pPr>
    </w:p>
    <w:p w14:paraId="7A595284" w14:textId="2257823F" w:rsidR="00882306" w:rsidRDefault="00882306" w:rsidP="001E5711">
      <w:pPr>
        <w:rPr>
          <w:rFonts w:ascii="Arial" w:hAnsi="Arial" w:cs="Arial"/>
          <w:b/>
        </w:rPr>
      </w:pPr>
      <w:r>
        <w:rPr>
          <w:rFonts w:ascii="Arial" w:hAnsi="Arial" w:cs="Arial"/>
          <w:b/>
        </w:rPr>
        <w:t xml:space="preserve">Day 3 </w:t>
      </w:r>
      <w:r w:rsidR="008F5D1B">
        <w:rPr>
          <w:rFonts w:ascii="Arial" w:hAnsi="Arial" w:cs="Arial"/>
          <w:b/>
        </w:rPr>
        <w:t>, Tuesday, December 3, 2024</w:t>
      </w:r>
      <w:r w:rsidR="008F5D1B">
        <w:rPr>
          <w:rFonts w:ascii="Arial" w:hAnsi="Arial" w:cs="Arial"/>
          <w:b/>
        </w:rPr>
        <w:tab/>
      </w:r>
    </w:p>
    <w:p w14:paraId="4B7891AA" w14:textId="49A1F726" w:rsidR="001E5711" w:rsidRDefault="001E5711" w:rsidP="001E5711">
      <w:pPr>
        <w:pBdr>
          <w:top w:val="nil"/>
          <w:left w:val="nil"/>
          <w:bottom w:val="nil"/>
          <w:right w:val="nil"/>
          <w:between w:val="nil"/>
        </w:pBdr>
        <w:rPr>
          <w:rFonts w:ascii="Arial" w:eastAsiaTheme="minorEastAsia" w:hAnsi="Arial" w:cs="Arial"/>
        </w:rPr>
      </w:pPr>
      <w:r>
        <w:rPr>
          <w:rFonts w:ascii="Arial" w:eastAsiaTheme="minorEastAsia" w:hAnsi="Arial" w:cs="Arial"/>
        </w:rPr>
        <w:t xml:space="preserve">Today spend the day meeting with your counterparts </w:t>
      </w:r>
      <w:r w:rsidR="00030B4D">
        <w:rPr>
          <w:rFonts w:ascii="Arial" w:eastAsiaTheme="minorEastAsia" w:hAnsi="Arial" w:cs="Arial"/>
        </w:rPr>
        <w:t xml:space="preserve">at </w:t>
      </w:r>
      <w:r w:rsidR="00030B4D" w:rsidRPr="00030B4D">
        <w:rPr>
          <w:rFonts w:ascii="Arial" w:eastAsiaTheme="minorEastAsia" w:hAnsi="Arial" w:cs="Arial"/>
          <w:b/>
          <w:bCs/>
        </w:rPr>
        <w:t>local elementary</w:t>
      </w:r>
      <w:r w:rsidR="00030B4D">
        <w:rPr>
          <w:rFonts w:ascii="Arial" w:eastAsiaTheme="minorEastAsia" w:hAnsi="Arial" w:cs="Arial"/>
        </w:rPr>
        <w:t xml:space="preserve"> and </w:t>
      </w:r>
      <w:r w:rsidR="00030B4D" w:rsidRPr="00030B4D">
        <w:rPr>
          <w:rFonts w:ascii="Arial" w:eastAsiaTheme="minorEastAsia" w:hAnsi="Arial" w:cs="Arial"/>
          <w:b/>
          <w:bCs/>
        </w:rPr>
        <w:t>secondary school</w:t>
      </w:r>
      <w:r w:rsidR="00030B4D">
        <w:rPr>
          <w:rFonts w:ascii="Arial" w:eastAsiaTheme="minorEastAsia" w:hAnsi="Arial" w:cs="Arial"/>
        </w:rPr>
        <w:t xml:space="preserve">.  </w:t>
      </w:r>
    </w:p>
    <w:p w14:paraId="6B78F2F5" w14:textId="77777777" w:rsidR="001E5711" w:rsidRDefault="001E5711" w:rsidP="001E5711">
      <w:pPr>
        <w:pBdr>
          <w:top w:val="nil"/>
          <w:left w:val="nil"/>
          <w:bottom w:val="nil"/>
          <w:right w:val="nil"/>
          <w:between w:val="nil"/>
        </w:pBdr>
        <w:rPr>
          <w:rFonts w:ascii="Arial" w:eastAsiaTheme="minorEastAsia" w:hAnsi="Arial" w:cs="Arial"/>
        </w:rPr>
      </w:pPr>
    </w:p>
    <w:p w14:paraId="011C4DAE" w14:textId="65933868" w:rsidR="001E5711" w:rsidRPr="00C34C77" w:rsidRDefault="00030B4D" w:rsidP="00030B4D">
      <w:pPr>
        <w:pBdr>
          <w:top w:val="nil"/>
          <w:left w:val="nil"/>
          <w:bottom w:val="nil"/>
          <w:right w:val="nil"/>
          <w:between w:val="nil"/>
        </w:pBdr>
        <w:rPr>
          <w:rFonts w:ascii="Arial" w:eastAsiaTheme="minorEastAsia" w:hAnsi="Arial" w:cs="Arial"/>
        </w:rPr>
      </w:pPr>
      <w:r>
        <w:rPr>
          <w:rFonts w:ascii="Arial" w:eastAsiaTheme="minorEastAsia" w:hAnsi="Arial" w:cs="Arial"/>
        </w:rPr>
        <w:t xml:space="preserve">At the schools, meet with the school nurses and administrators.  Discuss how school nurses are the front line for primary care for children, including identifying chronic and acute conditions, in communities and addressing care at the local level.   </w:t>
      </w:r>
    </w:p>
    <w:p w14:paraId="35DCCB14" w14:textId="77777777" w:rsidR="001E5711" w:rsidRDefault="001E5711" w:rsidP="001E5711">
      <w:pPr>
        <w:pBdr>
          <w:top w:val="nil"/>
          <w:left w:val="nil"/>
          <w:bottom w:val="nil"/>
          <w:right w:val="nil"/>
          <w:between w:val="nil"/>
        </w:pBdr>
        <w:rPr>
          <w:rFonts w:ascii="Arial" w:eastAsiaTheme="minorEastAsia" w:hAnsi="Arial" w:cs="Arial"/>
        </w:rPr>
      </w:pPr>
    </w:p>
    <w:p w14:paraId="22FF2787" w14:textId="77777777" w:rsidR="001E5711" w:rsidRDefault="001E5711" w:rsidP="001E5711">
      <w:pPr>
        <w:rPr>
          <w:rFonts w:ascii="Arial" w:hAnsi="Arial" w:cs="Arial"/>
          <w:b/>
        </w:rPr>
      </w:pPr>
    </w:p>
    <w:p w14:paraId="319C2FC6" w14:textId="2264C998" w:rsidR="001E5711" w:rsidRDefault="001E5711" w:rsidP="001E5711">
      <w:pPr>
        <w:rPr>
          <w:rFonts w:ascii="Arial" w:hAnsi="Arial" w:cs="Arial"/>
          <w:b/>
        </w:rPr>
      </w:pPr>
      <w:r>
        <w:rPr>
          <w:rFonts w:ascii="Arial" w:hAnsi="Arial" w:cs="Arial"/>
          <w:b/>
        </w:rPr>
        <w:t>Day 4</w:t>
      </w:r>
      <w:r w:rsidR="008F5D1B">
        <w:rPr>
          <w:rFonts w:ascii="Arial" w:hAnsi="Arial" w:cs="Arial"/>
          <w:b/>
        </w:rPr>
        <w:t>, Wednesday, December 4, 2024</w:t>
      </w:r>
    </w:p>
    <w:p w14:paraId="4FE18E94" w14:textId="77777777" w:rsidR="001E5711" w:rsidRPr="0050197A" w:rsidRDefault="001E5711" w:rsidP="001E5711">
      <w:pPr>
        <w:pBdr>
          <w:top w:val="nil"/>
          <w:left w:val="nil"/>
          <w:bottom w:val="nil"/>
          <w:right w:val="nil"/>
          <w:between w:val="nil"/>
        </w:pBdr>
        <w:rPr>
          <w:rFonts w:ascii="Arial" w:eastAsiaTheme="minorEastAsia" w:hAnsi="Arial" w:cs="Arial"/>
        </w:rPr>
      </w:pPr>
      <w:r>
        <w:rPr>
          <w:rFonts w:ascii="Arial" w:hAnsi="Arial" w:cs="Arial"/>
        </w:rPr>
        <w:t>B</w:t>
      </w:r>
      <w:r w:rsidRPr="005E4C90">
        <w:rPr>
          <w:rFonts w:ascii="Arial" w:hAnsi="Arial" w:cs="Arial"/>
        </w:rPr>
        <w:t xml:space="preserve">egin the morning with </w:t>
      </w:r>
      <w:r w:rsidRPr="005E4C90">
        <w:rPr>
          <w:rFonts w:ascii="Arial" w:eastAsiaTheme="minorEastAsia" w:hAnsi="Arial" w:cs="Arial"/>
        </w:rPr>
        <w:t xml:space="preserve">briefing on the role of the Cuban government and US relations by a representative of the </w:t>
      </w:r>
      <w:r w:rsidRPr="005E4C90">
        <w:rPr>
          <w:rFonts w:ascii="Arial" w:eastAsiaTheme="minorEastAsia" w:hAnsi="Arial" w:cs="Arial"/>
          <w:b/>
          <w:bCs/>
        </w:rPr>
        <w:t>Cuban Institute of Friendship with the Peoples</w:t>
      </w:r>
      <w:r w:rsidRPr="005E4C90">
        <w:rPr>
          <w:rFonts w:ascii="Arial" w:eastAsiaTheme="minorEastAsia" w:hAnsi="Arial" w:cs="Arial"/>
        </w:rPr>
        <w:t>, ICAP.</w:t>
      </w:r>
      <w:r w:rsidRPr="0050197A">
        <w:rPr>
          <w:rFonts w:ascii="Arial" w:eastAsiaTheme="minorEastAsia" w:hAnsi="Arial" w:cs="Arial"/>
        </w:rPr>
        <w:t xml:space="preserve"> </w:t>
      </w:r>
    </w:p>
    <w:p w14:paraId="1B27A0D4" w14:textId="77777777" w:rsidR="001E5711" w:rsidRPr="00702DA1" w:rsidRDefault="001E5711" w:rsidP="001E5711">
      <w:pPr>
        <w:rPr>
          <w:rFonts w:ascii="Arial" w:hAnsi="Arial" w:cs="Arial"/>
          <w:b/>
        </w:rPr>
      </w:pPr>
    </w:p>
    <w:p w14:paraId="5A51AF6B" w14:textId="77777777" w:rsidR="001E5711" w:rsidRDefault="001E5711" w:rsidP="001E5711">
      <w:pPr>
        <w:pBdr>
          <w:top w:val="nil"/>
          <w:left w:val="nil"/>
          <w:bottom w:val="nil"/>
          <w:right w:val="nil"/>
          <w:between w:val="nil"/>
        </w:pBdr>
        <w:rPr>
          <w:rFonts w:ascii="Arial" w:hAnsi="Arial" w:cs="Arial"/>
        </w:rPr>
      </w:pPr>
      <w:r w:rsidRPr="005E4C90">
        <w:rPr>
          <w:rFonts w:ascii="Arial" w:eastAsiaTheme="minorEastAsia" w:hAnsi="Arial" w:cs="Arial"/>
        </w:rPr>
        <w:t xml:space="preserve">Later, the delegation </w:t>
      </w:r>
      <w:r>
        <w:rPr>
          <w:rFonts w:ascii="Arial" w:eastAsiaTheme="minorEastAsia" w:hAnsi="Arial" w:cs="Arial"/>
        </w:rPr>
        <w:t xml:space="preserve">enjoy </w:t>
      </w:r>
      <w:r w:rsidRPr="003F3D23">
        <w:rPr>
          <w:rFonts w:ascii="Arial" w:hAnsi="Arial" w:cs="Arial"/>
        </w:rPr>
        <w:t>a guided walking tour of Old Havana.</w:t>
      </w:r>
      <w:r>
        <w:rPr>
          <w:rFonts w:ascii="Arial" w:hAnsi="Arial" w:cs="Arial"/>
        </w:rPr>
        <w:t xml:space="preserve"> Learn about the architecture, culture, and preservation.  Understand philosophy guiding the modernization efforts  which are focused on maintaining the charm and characteristics of the area.   </w:t>
      </w:r>
    </w:p>
    <w:p w14:paraId="0AC383E0" w14:textId="77777777" w:rsidR="001E5711" w:rsidRDefault="001E5711" w:rsidP="001E5711">
      <w:pPr>
        <w:pBdr>
          <w:top w:val="nil"/>
          <w:left w:val="nil"/>
          <w:bottom w:val="nil"/>
          <w:right w:val="nil"/>
          <w:between w:val="nil"/>
        </w:pBdr>
        <w:rPr>
          <w:rFonts w:ascii="Arial" w:hAnsi="Arial" w:cs="Arial"/>
        </w:rPr>
      </w:pPr>
    </w:p>
    <w:p w14:paraId="78745C66" w14:textId="3E9F259B" w:rsidR="00030B4D" w:rsidRDefault="00030B4D" w:rsidP="001E5711">
      <w:pPr>
        <w:pBdr>
          <w:top w:val="nil"/>
          <w:left w:val="nil"/>
          <w:bottom w:val="nil"/>
          <w:right w:val="nil"/>
          <w:between w:val="nil"/>
        </w:pBdr>
        <w:rPr>
          <w:rFonts w:ascii="Arial" w:hAnsi="Arial" w:cs="Arial"/>
        </w:rPr>
      </w:pPr>
      <w:r>
        <w:rPr>
          <w:rFonts w:ascii="Arial" w:hAnsi="Arial" w:cs="Arial"/>
        </w:rPr>
        <w:t xml:space="preserve">In the afternoon visit an </w:t>
      </w:r>
      <w:r w:rsidRPr="00030B4D">
        <w:rPr>
          <w:rFonts w:ascii="Arial" w:hAnsi="Arial" w:cs="Arial"/>
          <w:b/>
          <w:bCs/>
        </w:rPr>
        <w:t>after-school program</w:t>
      </w:r>
      <w:r>
        <w:rPr>
          <w:rFonts w:ascii="Arial" w:hAnsi="Arial" w:cs="Arial"/>
        </w:rPr>
        <w:t xml:space="preserve"> and learn how school nurses support these programs.  Learn about services for care of an ill child and programs for children with long-term illnesses and ensuring their inclusion in the education system.</w:t>
      </w:r>
    </w:p>
    <w:p w14:paraId="469275B0" w14:textId="77777777" w:rsidR="00030B4D" w:rsidRDefault="00030B4D" w:rsidP="001E5711">
      <w:pPr>
        <w:pBdr>
          <w:top w:val="nil"/>
          <w:left w:val="nil"/>
          <w:bottom w:val="nil"/>
          <w:right w:val="nil"/>
          <w:between w:val="nil"/>
        </w:pBdr>
        <w:rPr>
          <w:rFonts w:ascii="Arial" w:hAnsi="Arial" w:cs="Arial"/>
        </w:rPr>
      </w:pPr>
    </w:p>
    <w:p w14:paraId="61F9841B" w14:textId="0087D91B" w:rsidR="001E5711" w:rsidRDefault="001E5711" w:rsidP="00030B4D">
      <w:pPr>
        <w:pBdr>
          <w:top w:val="nil"/>
          <w:left w:val="nil"/>
          <w:bottom w:val="nil"/>
          <w:right w:val="nil"/>
          <w:between w:val="nil"/>
        </w:pBdr>
        <w:rPr>
          <w:rFonts w:ascii="Arial" w:hAnsi="Arial" w:cs="Arial"/>
        </w:rPr>
      </w:pPr>
      <w:r>
        <w:rPr>
          <w:rFonts w:ascii="Arial" w:hAnsi="Arial" w:cs="Arial"/>
        </w:rPr>
        <w:t xml:space="preserve"> </w:t>
      </w:r>
    </w:p>
    <w:p w14:paraId="46061686" w14:textId="77777777" w:rsidR="001E5711" w:rsidRPr="001E5711" w:rsidRDefault="001E5711" w:rsidP="001E5711"/>
    <w:p w14:paraId="2455F698" w14:textId="40A9EC61" w:rsidR="001E5711" w:rsidRDefault="001E5711" w:rsidP="001E5711">
      <w:pPr>
        <w:rPr>
          <w:rFonts w:ascii="Arial" w:hAnsi="Arial" w:cs="Arial"/>
          <w:b/>
        </w:rPr>
      </w:pPr>
      <w:r>
        <w:rPr>
          <w:rFonts w:ascii="Arial" w:hAnsi="Arial" w:cs="Arial"/>
          <w:b/>
        </w:rPr>
        <w:t>Day 5</w:t>
      </w:r>
      <w:r w:rsidR="008F5D1B">
        <w:rPr>
          <w:rFonts w:ascii="Arial" w:hAnsi="Arial" w:cs="Arial"/>
          <w:b/>
        </w:rPr>
        <w:t>, Thursday, December 5, 2024</w:t>
      </w:r>
    </w:p>
    <w:p w14:paraId="78DEA9CD" w14:textId="3FADCDF9" w:rsidR="001E5711" w:rsidRPr="003F3D23" w:rsidRDefault="001E5711" w:rsidP="001E5711">
      <w:pPr>
        <w:rPr>
          <w:rFonts w:ascii="Arial" w:hAnsi="Arial" w:cs="Arial"/>
        </w:rPr>
      </w:pPr>
      <w:r>
        <w:rPr>
          <w:rFonts w:ascii="Arial" w:hAnsi="Arial" w:cs="Arial"/>
        </w:rPr>
        <w:lastRenderedPageBreak/>
        <w:t xml:space="preserve">This morning join the </w:t>
      </w:r>
      <w:r w:rsidRPr="009702C1">
        <w:rPr>
          <w:rFonts w:ascii="Arial" w:hAnsi="Arial" w:cs="Arial"/>
          <w:b/>
          <w:bCs/>
        </w:rPr>
        <w:t>Cuba Society of Nursing</w:t>
      </w:r>
      <w:r>
        <w:rPr>
          <w:rFonts w:ascii="Arial" w:hAnsi="Arial" w:cs="Arial"/>
        </w:rPr>
        <w:t>, and many of the professionals</w:t>
      </w:r>
      <w:r w:rsidR="00030B4D">
        <w:rPr>
          <w:rFonts w:ascii="Arial" w:hAnsi="Arial" w:cs="Arial"/>
        </w:rPr>
        <w:t xml:space="preserve"> and educators </w:t>
      </w:r>
      <w:r>
        <w:rPr>
          <w:rFonts w:ascii="Arial" w:hAnsi="Arial" w:cs="Arial"/>
        </w:rPr>
        <w:t>you met throughout the visit to d</w:t>
      </w:r>
      <w:r w:rsidRPr="003F3D23">
        <w:rPr>
          <w:rFonts w:ascii="Arial" w:hAnsi="Arial" w:cs="Arial"/>
        </w:rPr>
        <w:t xml:space="preserve">iscuss </w:t>
      </w:r>
      <w:r>
        <w:rPr>
          <w:rFonts w:ascii="Arial" w:hAnsi="Arial" w:cs="Arial"/>
        </w:rPr>
        <w:t>observations, lessons learned and plans for future exchanges and collaboration.</w:t>
      </w:r>
    </w:p>
    <w:p w14:paraId="112503AE" w14:textId="77777777" w:rsidR="001E5711" w:rsidRDefault="001E5711" w:rsidP="001E5711">
      <w:pPr>
        <w:rPr>
          <w:rFonts w:ascii="Arial" w:hAnsi="Arial" w:cs="Arial"/>
        </w:rPr>
      </w:pPr>
    </w:p>
    <w:p w14:paraId="540AD465" w14:textId="3F6C2F0F" w:rsidR="001E5711" w:rsidRDefault="001E5711" w:rsidP="001E5711">
      <w:pPr>
        <w:rPr>
          <w:rFonts w:ascii="Arial" w:hAnsi="Arial" w:cs="Arial"/>
        </w:rPr>
      </w:pPr>
      <w:r>
        <w:rPr>
          <w:rFonts w:ascii="Arial" w:hAnsi="Arial" w:cs="Arial"/>
        </w:rPr>
        <w:t>The afternoon is reserved for individual pursuits.</w:t>
      </w:r>
    </w:p>
    <w:p w14:paraId="3E830AA5" w14:textId="77777777" w:rsidR="001E5711" w:rsidRDefault="001E5711" w:rsidP="001E5711">
      <w:pPr>
        <w:rPr>
          <w:rFonts w:ascii="Arial" w:hAnsi="Arial" w:cs="Arial"/>
        </w:rPr>
      </w:pPr>
      <w:r>
        <w:rPr>
          <w:rFonts w:ascii="Arial" w:hAnsi="Arial" w:cs="Arial"/>
        </w:rPr>
        <w:t xml:space="preserve">  </w:t>
      </w:r>
    </w:p>
    <w:p w14:paraId="443C419F" w14:textId="77777777" w:rsidR="001E5711" w:rsidRPr="00702DA1" w:rsidRDefault="001E5711" w:rsidP="001E5711">
      <w:pPr>
        <w:rPr>
          <w:rFonts w:ascii="Arial" w:hAnsi="Arial" w:cs="Arial"/>
        </w:rPr>
      </w:pPr>
      <w:r>
        <w:rPr>
          <w:rFonts w:ascii="Arial" w:hAnsi="Arial" w:cs="Arial"/>
        </w:rPr>
        <w:t xml:space="preserve">Say goodbye to Cuba and your delegation members at the </w:t>
      </w:r>
      <w:r w:rsidRPr="00702DA1">
        <w:rPr>
          <w:rFonts w:ascii="Arial" w:hAnsi="Arial" w:cs="Arial"/>
        </w:rPr>
        <w:t>farewell dinner</w:t>
      </w:r>
      <w:r>
        <w:rPr>
          <w:rFonts w:ascii="Arial" w:hAnsi="Arial" w:cs="Arial"/>
        </w:rPr>
        <w:t xml:space="preserve">. </w:t>
      </w:r>
    </w:p>
    <w:p w14:paraId="56AE36E5" w14:textId="77777777" w:rsidR="001E5711" w:rsidRDefault="001E5711" w:rsidP="001E5711">
      <w:pPr>
        <w:rPr>
          <w:rFonts w:ascii="Arial" w:hAnsi="Arial" w:cs="Arial"/>
        </w:rPr>
      </w:pPr>
    </w:p>
    <w:p w14:paraId="747CC9A1" w14:textId="77777777" w:rsidR="001E5711" w:rsidRPr="00702DA1" w:rsidRDefault="001E5711" w:rsidP="001E5711">
      <w:pPr>
        <w:rPr>
          <w:rFonts w:ascii="Arial" w:hAnsi="Arial" w:cs="Arial"/>
        </w:rPr>
      </w:pPr>
    </w:p>
    <w:p w14:paraId="7250088A" w14:textId="665D0922" w:rsidR="001E5711" w:rsidRPr="00702DA1" w:rsidRDefault="001E5711" w:rsidP="001E5711">
      <w:pPr>
        <w:rPr>
          <w:rFonts w:ascii="Arial" w:hAnsi="Arial" w:cs="Arial"/>
          <w:b/>
        </w:rPr>
      </w:pPr>
      <w:r>
        <w:rPr>
          <w:rFonts w:ascii="Arial" w:hAnsi="Arial" w:cs="Arial"/>
          <w:b/>
        </w:rPr>
        <w:t>Day 6</w:t>
      </w:r>
      <w:r w:rsidR="008F5D1B">
        <w:rPr>
          <w:rFonts w:ascii="Arial" w:hAnsi="Arial" w:cs="Arial"/>
          <w:b/>
        </w:rPr>
        <w:t>, Friday, December 6, 2024</w:t>
      </w:r>
    </w:p>
    <w:p w14:paraId="45ABAA32" w14:textId="26197DCC" w:rsidR="001E5711" w:rsidRDefault="001E5711" w:rsidP="00030B4D">
      <w:pPr>
        <w:pStyle w:val="NormalWeb"/>
        <w:spacing w:before="0" w:beforeAutospacing="0" w:after="0" w:afterAutospacing="0" w:line="210" w:lineRule="atLeast"/>
        <w:rPr>
          <w:rFonts w:ascii="Arial" w:hAnsi="Arial" w:cs="Arial"/>
          <w:sz w:val="24"/>
          <w:szCs w:val="24"/>
        </w:rPr>
      </w:pPr>
      <w:r w:rsidRPr="00702DA1">
        <w:rPr>
          <w:rFonts w:ascii="Arial" w:hAnsi="Arial" w:cs="Arial"/>
          <w:sz w:val="24"/>
          <w:szCs w:val="24"/>
        </w:rPr>
        <w:t>Transfer</w:t>
      </w:r>
      <w:r w:rsidRPr="00702DA1">
        <w:rPr>
          <w:rFonts w:ascii="Arial" w:hAnsi="Arial" w:cs="Arial"/>
          <w:color w:val="000000"/>
          <w:sz w:val="24"/>
          <w:szCs w:val="24"/>
        </w:rPr>
        <w:t xml:space="preserve"> from Jose Marti International Airport, Havana, Cuba to Miami International Airport</w:t>
      </w:r>
      <w:r>
        <w:rPr>
          <w:rFonts w:ascii="Arial" w:hAnsi="Arial" w:cs="Arial"/>
          <w:color w:val="000000"/>
          <w:sz w:val="24"/>
          <w:szCs w:val="24"/>
        </w:rPr>
        <w:t xml:space="preserve"> or the 3-day optional excursion to Cienfuegos and Trinidad to experience the rich Cuban culture, history, and people.</w:t>
      </w:r>
    </w:p>
    <w:sectPr w:rsidR="001E5711" w:rsidSect="001E571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0A3EF" w14:textId="77777777" w:rsidR="0073380B" w:rsidRDefault="0073380B">
      <w:r>
        <w:separator/>
      </w:r>
    </w:p>
  </w:endnote>
  <w:endnote w:type="continuationSeparator" w:id="0">
    <w:p w14:paraId="50EBFAEC" w14:textId="77777777" w:rsidR="0073380B" w:rsidRDefault="0073380B">
      <w:r>
        <w:continuationSeparator/>
      </w:r>
    </w:p>
  </w:endnote>
  <w:endnote w:type="continuationNotice" w:id="1">
    <w:p w14:paraId="6CACA6EC" w14:textId="77777777" w:rsidR="0073380B" w:rsidRDefault="00733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B9122" w14:textId="77777777" w:rsidR="000B38C3" w:rsidRPr="00E160D7" w:rsidRDefault="000B38C3" w:rsidP="007B341A">
    <w:pPr>
      <w:widowControl w:val="0"/>
      <w:tabs>
        <w:tab w:val="right" w:pos="10460"/>
      </w:tabs>
      <w:autoSpaceDE w:val="0"/>
      <w:autoSpaceDN w:val="0"/>
      <w:adjustRightInd w:val="0"/>
      <w:rPr>
        <w:rFonts w:ascii="Century Gothic" w:hAnsi="Century Gothic"/>
        <w:sz w:val="16"/>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80B7A" w14:textId="77777777" w:rsidR="0073380B" w:rsidRDefault="0073380B">
      <w:r>
        <w:separator/>
      </w:r>
    </w:p>
  </w:footnote>
  <w:footnote w:type="continuationSeparator" w:id="0">
    <w:p w14:paraId="185D9226" w14:textId="77777777" w:rsidR="0073380B" w:rsidRDefault="0073380B">
      <w:r>
        <w:continuationSeparator/>
      </w:r>
    </w:p>
  </w:footnote>
  <w:footnote w:type="continuationNotice" w:id="1">
    <w:p w14:paraId="4EE95BA1" w14:textId="77777777" w:rsidR="0073380B" w:rsidRDefault="00733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4312"/>
    <w:multiLevelType w:val="multilevel"/>
    <w:tmpl w:val="783E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23F40"/>
    <w:multiLevelType w:val="hybridMultilevel"/>
    <w:tmpl w:val="7FEA92A8"/>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F2851"/>
    <w:multiLevelType w:val="hybridMultilevel"/>
    <w:tmpl w:val="DA42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40555"/>
    <w:multiLevelType w:val="hybridMultilevel"/>
    <w:tmpl w:val="88A0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C02F2"/>
    <w:multiLevelType w:val="hybridMultilevel"/>
    <w:tmpl w:val="5F42DD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C639F"/>
    <w:multiLevelType w:val="hybridMultilevel"/>
    <w:tmpl w:val="2BBC17E0"/>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D28370D"/>
    <w:multiLevelType w:val="multilevel"/>
    <w:tmpl w:val="48FC53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06D2DD8"/>
    <w:multiLevelType w:val="hybridMultilevel"/>
    <w:tmpl w:val="0FA6CFD6"/>
    <w:lvl w:ilvl="0" w:tplc="8698EEFE">
      <w:numFmt w:val="bullet"/>
      <w:lvlText w:val="·"/>
      <w:lvlJc w:val="left"/>
      <w:pPr>
        <w:ind w:left="410" w:hanging="410"/>
      </w:pPr>
      <w:rPr>
        <w:rFonts w:ascii="Arial" w:eastAsia="Symbo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3A3E44"/>
    <w:multiLevelType w:val="hybridMultilevel"/>
    <w:tmpl w:val="E0B4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84CE9"/>
    <w:multiLevelType w:val="hybridMultilevel"/>
    <w:tmpl w:val="667A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B57AF"/>
    <w:multiLevelType w:val="hybridMultilevel"/>
    <w:tmpl w:val="154694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4B0BDE"/>
    <w:multiLevelType w:val="hybridMultilevel"/>
    <w:tmpl w:val="E37EF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921759"/>
    <w:multiLevelType w:val="hybridMultilevel"/>
    <w:tmpl w:val="B8D8C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080E81"/>
    <w:multiLevelType w:val="hybridMultilevel"/>
    <w:tmpl w:val="72FC9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35975"/>
    <w:multiLevelType w:val="hybridMultilevel"/>
    <w:tmpl w:val="5BB6D9C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EB5984"/>
    <w:multiLevelType w:val="hybridMultilevel"/>
    <w:tmpl w:val="F176F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21294"/>
    <w:multiLevelType w:val="hybridMultilevel"/>
    <w:tmpl w:val="83E436F4"/>
    <w:lvl w:ilvl="0" w:tplc="04090001">
      <w:start w:val="1"/>
      <w:numFmt w:val="bullet"/>
      <w:lvlText w:val=""/>
      <w:lvlJc w:val="left"/>
      <w:pPr>
        <w:ind w:left="720" w:hanging="360"/>
      </w:pPr>
      <w:rPr>
        <w:rFonts w:ascii="Symbol" w:hAnsi="Symbol" w:hint="default"/>
      </w:rPr>
    </w:lvl>
    <w:lvl w:ilvl="1" w:tplc="9CBC5B0A">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375E1C"/>
    <w:multiLevelType w:val="hybridMultilevel"/>
    <w:tmpl w:val="39562454"/>
    <w:lvl w:ilvl="0" w:tplc="D94E435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312CE6"/>
    <w:multiLevelType w:val="hybridMultilevel"/>
    <w:tmpl w:val="66068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B22662"/>
    <w:multiLevelType w:val="hybridMultilevel"/>
    <w:tmpl w:val="72349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FE421B"/>
    <w:multiLevelType w:val="hybridMultilevel"/>
    <w:tmpl w:val="1B6ED26C"/>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4536FB7"/>
    <w:multiLevelType w:val="hybridMultilevel"/>
    <w:tmpl w:val="AE6E3042"/>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06120"/>
    <w:multiLevelType w:val="hybridMultilevel"/>
    <w:tmpl w:val="849E0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FF655B"/>
    <w:multiLevelType w:val="hybridMultilevel"/>
    <w:tmpl w:val="21029EC6"/>
    <w:lvl w:ilvl="0" w:tplc="BA585E08">
      <w:numFmt w:val="bullet"/>
      <w:lvlText w:val="·"/>
      <w:lvlJc w:val="left"/>
      <w:pPr>
        <w:ind w:left="770" w:hanging="41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291410"/>
    <w:multiLevelType w:val="hybridMultilevel"/>
    <w:tmpl w:val="C26C5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0525808">
    <w:abstractNumId w:val="18"/>
  </w:num>
  <w:num w:numId="2" w16cid:durableId="295523761">
    <w:abstractNumId w:val="11"/>
  </w:num>
  <w:num w:numId="3" w16cid:durableId="670722109">
    <w:abstractNumId w:val="2"/>
  </w:num>
  <w:num w:numId="4" w16cid:durableId="1471555397">
    <w:abstractNumId w:val="24"/>
  </w:num>
  <w:num w:numId="5" w16cid:durableId="1828669885">
    <w:abstractNumId w:val="8"/>
  </w:num>
  <w:num w:numId="6" w16cid:durableId="986858018">
    <w:abstractNumId w:val="21"/>
  </w:num>
  <w:num w:numId="7" w16cid:durableId="1197043249">
    <w:abstractNumId w:val="23"/>
  </w:num>
  <w:num w:numId="8" w16cid:durableId="276379262">
    <w:abstractNumId w:val="4"/>
  </w:num>
  <w:num w:numId="9" w16cid:durableId="1222910995">
    <w:abstractNumId w:val="7"/>
  </w:num>
  <w:num w:numId="10" w16cid:durableId="2081057315">
    <w:abstractNumId w:val="1"/>
  </w:num>
  <w:num w:numId="11" w16cid:durableId="1871263829">
    <w:abstractNumId w:val="15"/>
  </w:num>
  <w:num w:numId="12" w16cid:durableId="687870300">
    <w:abstractNumId w:val="9"/>
  </w:num>
  <w:num w:numId="13" w16cid:durableId="454786636">
    <w:abstractNumId w:val="3"/>
  </w:num>
  <w:num w:numId="14" w16cid:durableId="56633579">
    <w:abstractNumId w:val="19"/>
  </w:num>
  <w:num w:numId="15" w16cid:durableId="2074350164">
    <w:abstractNumId w:val="12"/>
  </w:num>
  <w:num w:numId="16" w16cid:durableId="2011636277">
    <w:abstractNumId w:val="22"/>
  </w:num>
  <w:num w:numId="17" w16cid:durableId="212279048">
    <w:abstractNumId w:val="10"/>
  </w:num>
  <w:num w:numId="18" w16cid:durableId="1407267739">
    <w:abstractNumId w:val="20"/>
  </w:num>
  <w:num w:numId="19" w16cid:durableId="636496333">
    <w:abstractNumId w:val="13"/>
  </w:num>
  <w:num w:numId="20" w16cid:durableId="192692373">
    <w:abstractNumId w:val="0"/>
  </w:num>
  <w:num w:numId="21" w16cid:durableId="1538005780">
    <w:abstractNumId w:val="16"/>
  </w:num>
  <w:num w:numId="22" w16cid:durableId="1112676256">
    <w:abstractNumId w:val="17"/>
  </w:num>
  <w:num w:numId="23" w16cid:durableId="1864703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05005838">
    <w:abstractNumId w:val="14"/>
  </w:num>
  <w:num w:numId="25" w16cid:durableId="279186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7E"/>
    <w:rsid w:val="00030B4D"/>
    <w:rsid w:val="000319FB"/>
    <w:rsid w:val="000326A9"/>
    <w:rsid w:val="00055E6A"/>
    <w:rsid w:val="00062AAE"/>
    <w:rsid w:val="000A7A6B"/>
    <w:rsid w:val="000B38C3"/>
    <w:rsid w:val="000B3C36"/>
    <w:rsid w:val="000B5AC0"/>
    <w:rsid w:val="000C3BA2"/>
    <w:rsid w:val="000E48DA"/>
    <w:rsid w:val="00104814"/>
    <w:rsid w:val="00116A7E"/>
    <w:rsid w:val="0011762A"/>
    <w:rsid w:val="00124AD9"/>
    <w:rsid w:val="00135FDB"/>
    <w:rsid w:val="001362D8"/>
    <w:rsid w:val="001375ED"/>
    <w:rsid w:val="00137749"/>
    <w:rsid w:val="001459D7"/>
    <w:rsid w:val="00162BA7"/>
    <w:rsid w:val="00164B0E"/>
    <w:rsid w:val="00172F7C"/>
    <w:rsid w:val="00174A7B"/>
    <w:rsid w:val="001869FA"/>
    <w:rsid w:val="00190261"/>
    <w:rsid w:val="001C4FE7"/>
    <w:rsid w:val="001E5711"/>
    <w:rsid w:val="001E66E2"/>
    <w:rsid w:val="00202E0C"/>
    <w:rsid w:val="0020558E"/>
    <w:rsid w:val="00215E85"/>
    <w:rsid w:val="0022597F"/>
    <w:rsid w:val="00250F63"/>
    <w:rsid w:val="00283E33"/>
    <w:rsid w:val="00287B7F"/>
    <w:rsid w:val="00293433"/>
    <w:rsid w:val="002A3FB8"/>
    <w:rsid w:val="002B4E8E"/>
    <w:rsid w:val="002C4F65"/>
    <w:rsid w:val="002C7538"/>
    <w:rsid w:val="002E06D7"/>
    <w:rsid w:val="002E6FF1"/>
    <w:rsid w:val="002F2CB1"/>
    <w:rsid w:val="00315771"/>
    <w:rsid w:val="003219AF"/>
    <w:rsid w:val="00322A3A"/>
    <w:rsid w:val="00327CA0"/>
    <w:rsid w:val="003453C7"/>
    <w:rsid w:val="0035198C"/>
    <w:rsid w:val="00353064"/>
    <w:rsid w:val="00355794"/>
    <w:rsid w:val="003731F6"/>
    <w:rsid w:val="003828CA"/>
    <w:rsid w:val="0039290F"/>
    <w:rsid w:val="003C3519"/>
    <w:rsid w:val="003E4AA4"/>
    <w:rsid w:val="004229DB"/>
    <w:rsid w:val="004305C1"/>
    <w:rsid w:val="00446071"/>
    <w:rsid w:val="00467BE9"/>
    <w:rsid w:val="004744EB"/>
    <w:rsid w:val="00477E02"/>
    <w:rsid w:val="004C4E10"/>
    <w:rsid w:val="004C60E2"/>
    <w:rsid w:val="004E5CE0"/>
    <w:rsid w:val="005029A4"/>
    <w:rsid w:val="00502FB0"/>
    <w:rsid w:val="00547783"/>
    <w:rsid w:val="0057268C"/>
    <w:rsid w:val="00585A4E"/>
    <w:rsid w:val="005A4697"/>
    <w:rsid w:val="005A47FA"/>
    <w:rsid w:val="005B0254"/>
    <w:rsid w:val="005F413B"/>
    <w:rsid w:val="00602D80"/>
    <w:rsid w:val="00624C7C"/>
    <w:rsid w:val="00635082"/>
    <w:rsid w:val="00637D5A"/>
    <w:rsid w:val="00651CBD"/>
    <w:rsid w:val="00653BAE"/>
    <w:rsid w:val="0068178F"/>
    <w:rsid w:val="00697D2A"/>
    <w:rsid w:val="006A198A"/>
    <w:rsid w:val="006E412B"/>
    <w:rsid w:val="00700ACB"/>
    <w:rsid w:val="00703EFA"/>
    <w:rsid w:val="0073380B"/>
    <w:rsid w:val="0073452F"/>
    <w:rsid w:val="00736A67"/>
    <w:rsid w:val="007521F6"/>
    <w:rsid w:val="00754DB5"/>
    <w:rsid w:val="00762F52"/>
    <w:rsid w:val="00776B1C"/>
    <w:rsid w:val="007902FC"/>
    <w:rsid w:val="007929BF"/>
    <w:rsid w:val="0079527E"/>
    <w:rsid w:val="007C4176"/>
    <w:rsid w:val="007E0255"/>
    <w:rsid w:val="007E0F9A"/>
    <w:rsid w:val="007E54FC"/>
    <w:rsid w:val="007F0AAC"/>
    <w:rsid w:val="007F2395"/>
    <w:rsid w:val="00812D04"/>
    <w:rsid w:val="00834A9B"/>
    <w:rsid w:val="008352EB"/>
    <w:rsid w:val="00853B3A"/>
    <w:rsid w:val="00876A34"/>
    <w:rsid w:val="00880790"/>
    <w:rsid w:val="00882306"/>
    <w:rsid w:val="0089035A"/>
    <w:rsid w:val="008A5C53"/>
    <w:rsid w:val="008C5E99"/>
    <w:rsid w:val="008D52D7"/>
    <w:rsid w:val="008E2621"/>
    <w:rsid w:val="008F5D1B"/>
    <w:rsid w:val="00904415"/>
    <w:rsid w:val="009159C7"/>
    <w:rsid w:val="009206F4"/>
    <w:rsid w:val="0093018F"/>
    <w:rsid w:val="009702C1"/>
    <w:rsid w:val="009713EA"/>
    <w:rsid w:val="009C3CE7"/>
    <w:rsid w:val="009D767B"/>
    <w:rsid w:val="009E21FF"/>
    <w:rsid w:val="009E7ACE"/>
    <w:rsid w:val="009F00BD"/>
    <w:rsid w:val="00A31DF7"/>
    <w:rsid w:val="00A37D3E"/>
    <w:rsid w:val="00A44B67"/>
    <w:rsid w:val="00A5631E"/>
    <w:rsid w:val="00A83CB4"/>
    <w:rsid w:val="00A87868"/>
    <w:rsid w:val="00AB1A85"/>
    <w:rsid w:val="00AC2092"/>
    <w:rsid w:val="00AC337B"/>
    <w:rsid w:val="00AD11C0"/>
    <w:rsid w:val="00AD18F7"/>
    <w:rsid w:val="00AD3FC4"/>
    <w:rsid w:val="00AE0642"/>
    <w:rsid w:val="00B151E8"/>
    <w:rsid w:val="00B3112B"/>
    <w:rsid w:val="00B37CB8"/>
    <w:rsid w:val="00B44C4E"/>
    <w:rsid w:val="00B46EE1"/>
    <w:rsid w:val="00B540F9"/>
    <w:rsid w:val="00B6602F"/>
    <w:rsid w:val="00B73BF0"/>
    <w:rsid w:val="00B81E8D"/>
    <w:rsid w:val="00BA16A0"/>
    <w:rsid w:val="00BA2461"/>
    <w:rsid w:val="00BA37E2"/>
    <w:rsid w:val="00BA71A7"/>
    <w:rsid w:val="00BA7752"/>
    <w:rsid w:val="00BB68ED"/>
    <w:rsid w:val="00BB6ED9"/>
    <w:rsid w:val="00BC1A72"/>
    <w:rsid w:val="00BC5486"/>
    <w:rsid w:val="00BC5C95"/>
    <w:rsid w:val="00C10574"/>
    <w:rsid w:val="00C1563F"/>
    <w:rsid w:val="00C16D5F"/>
    <w:rsid w:val="00C40CE5"/>
    <w:rsid w:val="00C421E2"/>
    <w:rsid w:val="00C45E1F"/>
    <w:rsid w:val="00C71F9D"/>
    <w:rsid w:val="00C82F2E"/>
    <w:rsid w:val="00CA59F5"/>
    <w:rsid w:val="00CC44A4"/>
    <w:rsid w:val="00CF44AA"/>
    <w:rsid w:val="00CF7134"/>
    <w:rsid w:val="00D00C8E"/>
    <w:rsid w:val="00D077A7"/>
    <w:rsid w:val="00D41500"/>
    <w:rsid w:val="00D808CB"/>
    <w:rsid w:val="00DA3212"/>
    <w:rsid w:val="00DC0658"/>
    <w:rsid w:val="00DC067C"/>
    <w:rsid w:val="00DF4C9C"/>
    <w:rsid w:val="00E14878"/>
    <w:rsid w:val="00E3124C"/>
    <w:rsid w:val="00E43173"/>
    <w:rsid w:val="00E472CF"/>
    <w:rsid w:val="00E476AC"/>
    <w:rsid w:val="00E67485"/>
    <w:rsid w:val="00E8484A"/>
    <w:rsid w:val="00E90DD2"/>
    <w:rsid w:val="00EA27D9"/>
    <w:rsid w:val="00EB670A"/>
    <w:rsid w:val="00ED093E"/>
    <w:rsid w:val="00ED1283"/>
    <w:rsid w:val="00ED697C"/>
    <w:rsid w:val="00EE770C"/>
    <w:rsid w:val="00F037B1"/>
    <w:rsid w:val="00F23E6E"/>
    <w:rsid w:val="00F266EA"/>
    <w:rsid w:val="00F56420"/>
    <w:rsid w:val="00F6145F"/>
    <w:rsid w:val="00F64568"/>
    <w:rsid w:val="00F93378"/>
    <w:rsid w:val="00F970FE"/>
    <w:rsid w:val="00FB7C8B"/>
    <w:rsid w:val="00FD4696"/>
    <w:rsid w:val="00FD5760"/>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3402"/>
  <w15:chartTrackingRefBased/>
  <w15:docId w15:val="{34588FC7-DC29-4BE5-BE48-DCA7C696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F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23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1869F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basedOn w:val="Normal"/>
    <w:rsid w:val="00C71F9D"/>
    <w:rPr>
      <w:rFonts w:ascii="Garamond" w:eastAsiaTheme="minorHAnsi" w:hAnsi="Garamond"/>
      <w:sz w:val="17"/>
      <w:szCs w:val="17"/>
    </w:rPr>
  </w:style>
  <w:style w:type="paragraph" w:styleId="NoSpacing">
    <w:name w:val="No Spacing"/>
    <w:uiPriority w:val="1"/>
    <w:qFormat/>
    <w:rsid w:val="00C71F9D"/>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6A67"/>
    <w:rPr>
      <w:b/>
      <w:bCs/>
    </w:rPr>
  </w:style>
  <w:style w:type="paragraph" w:styleId="ListParagraph">
    <w:name w:val="List Paragraph"/>
    <w:basedOn w:val="Normal"/>
    <w:uiPriority w:val="34"/>
    <w:qFormat/>
    <w:rsid w:val="00164B0E"/>
    <w:pPr>
      <w:ind w:left="720"/>
      <w:contextualSpacing/>
    </w:pPr>
  </w:style>
  <w:style w:type="character" w:styleId="Emphasis">
    <w:name w:val="Emphasis"/>
    <w:basedOn w:val="DefaultParagraphFont"/>
    <w:uiPriority w:val="20"/>
    <w:qFormat/>
    <w:rsid w:val="00F56420"/>
    <w:rPr>
      <w:i/>
      <w:iCs/>
    </w:rPr>
  </w:style>
  <w:style w:type="character" w:styleId="Hyperlink">
    <w:name w:val="Hyperlink"/>
    <w:basedOn w:val="DefaultParagraphFont"/>
    <w:uiPriority w:val="99"/>
    <w:unhideWhenUsed/>
    <w:rsid w:val="00AD3FC4"/>
    <w:rPr>
      <w:color w:val="0563C1" w:themeColor="hyperlink"/>
      <w:u w:val="single"/>
    </w:rPr>
  </w:style>
  <w:style w:type="character" w:styleId="UnresolvedMention">
    <w:name w:val="Unresolved Mention"/>
    <w:basedOn w:val="DefaultParagraphFont"/>
    <w:uiPriority w:val="99"/>
    <w:semiHidden/>
    <w:unhideWhenUsed/>
    <w:rsid w:val="00AD3FC4"/>
    <w:rPr>
      <w:color w:val="605E5C"/>
      <w:shd w:val="clear" w:color="auto" w:fill="E1DFDD"/>
    </w:rPr>
  </w:style>
  <w:style w:type="character" w:styleId="FollowedHyperlink">
    <w:name w:val="FollowedHyperlink"/>
    <w:basedOn w:val="DefaultParagraphFont"/>
    <w:uiPriority w:val="99"/>
    <w:semiHidden/>
    <w:unhideWhenUsed/>
    <w:rsid w:val="002C7538"/>
    <w:rPr>
      <w:color w:val="954F72" w:themeColor="followedHyperlink"/>
      <w:u w:val="single"/>
    </w:rPr>
  </w:style>
  <w:style w:type="character" w:customStyle="1" w:styleId="Heading1Char">
    <w:name w:val="Heading 1 Char"/>
    <w:basedOn w:val="DefaultParagraphFont"/>
    <w:link w:val="Heading1"/>
    <w:uiPriority w:val="9"/>
    <w:rsid w:val="0088230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82306"/>
    <w:pPr>
      <w:spacing w:before="100" w:beforeAutospacing="1" w:after="100" w:afterAutospacing="1"/>
    </w:pPr>
    <w:rPr>
      <w:rFonts w:ascii="Times" w:eastAsiaTheme="minorEastAsia" w:hAnsi="Times"/>
      <w:sz w:val="20"/>
      <w:szCs w:val="20"/>
    </w:rPr>
  </w:style>
  <w:style w:type="paragraph" w:styleId="Header">
    <w:name w:val="header"/>
    <w:basedOn w:val="Normal"/>
    <w:link w:val="HeaderChar"/>
    <w:uiPriority w:val="99"/>
    <w:semiHidden/>
    <w:unhideWhenUsed/>
    <w:rsid w:val="00AE0642"/>
    <w:pPr>
      <w:tabs>
        <w:tab w:val="center" w:pos="4680"/>
        <w:tab w:val="right" w:pos="9360"/>
      </w:tabs>
    </w:pPr>
  </w:style>
  <w:style w:type="character" w:customStyle="1" w:styleId="HeaderChar">
    <w:name w:val="Header Char"/>
    <w:basedOn w:val="DefaultParagraphFont"/>
    <w:link w:val="Header"/>
    <w:uiPriority w:val="99"/>
    <w:semiHidden/>
    <w:rsid w:val="00AE064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AE0642"/>
    <w:pPr>
      <w:tabs>
        <w:tab w:val="center" w:pos="4680"/>
        <w:tab w:val="right" w:pos="9360"/>
      </w:tabs>
    </w:pPr>
  </w:style>
  <w:style w:type="character" w:customStyle="1" w:styleId="FooterChar">
    <w:name w:val="Footer Char"/>
    <w:basedOn w:val="DefaultParagraphFont"/>
    <w:link w:val="Footer"/>
    <w:uiPriority w:val="99"/>
    <w:semiHidden/>
    <w:rsid w:val="00AE0642"/>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1869FA"/>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1E57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71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832438">
      <w:bodyDiv w:val="1"/>
      <w:marLeft w:val="0"/>
      <w:marRight w:val="0"/>
      <w:marTop w:val="0"/>
      <w:marBottom w:val="0"/>
      <w:divBdr>
        <w:top w:val="none" w:sz="0" w:space="0" w:color="auto"/>
        <w:left w:val="none" w:sz="0" w:space="0" w:color="auto"/>
        <w:bottom w:val="none" w:sz="0" w:space="0" w:color="auto"/>
        <w:right w:val="none" w:sz="0" w:space="0" w:color="auto"/>
      </w:divBdr>
    </w:div>
    <w:div w:id="641618597">
      <w:bodyDiv w:val="1"/>
      <w:marLeft w:val="0"/>
      <w:marRight w:val="0"/>
      <w:marTop w:val="0"/>
      <w:marBottom w:val="0"/>
      <w:divBdr>
        <w:top w:val="none" w:sz="0" w:space="0" w:color="auto"/>
        <w:left w:val="none" w:sz="0" w:space="0" w:color="auto"/>
        <w:bottom w:val="none" w:sz="0" w:space="0" w:color="auto"/>
        <w:right w:val="none" w:sz="0" w:space="0" w:color="auto"/>
      </w:divBdr>
    </w:div>
    <w:div w:id="808743415">
      <w:bodyDiv w:val="1"/>
      <w:marLeft w:val="0"/>
      <w:marRight w:val="0"/>
      <w:marTop w:val="0"/>
      <w:marBottom w:val="0"/>
      <w:divBdr>
        <w:top w:val="none" w:sz="0" w:space="0" w:color="auto"/>
        <w:left w:val="none" w:sz="0" w:space="0" w:color="auto"/>
        <w:bottom w:val="none" w:sz="0" w:space="0" w:color="auto"/>
        <w:right w:val="none" w:sz="0" w:space="0" w:color="auto"/>
      </w:divBdr>
    </w:div>
    <w:div w:id="1051424451">
      <w:bodyDiv w:val="1"/>
      <w:marLeft w:val="0"/>
      <w:marRight w:val="0"/>
      <w:marTop w:val="0"/>
      <w:marBottom w:val="0"/>
      <w:divBdr>
        <w:top w:val="none" w:sz="0" w:space="0" w:color="auto"/>
        <w:left w:val="none" w:sz="0" w:space="0" w:color="auto"/>
        <w:bottom w:val="none" w:sz="0" w:space="0" w:color="auto"/>
        <w:right w:val="none" w:sz="0" w:space="0" w:color="auto"/>
      </w:divBdr>
    </w:div>
    <w:div w:id="1131246500">
      <w:bodyDiv w:val="1"/>
      <w:marLeft w:val="0"/>
      <w:marRight w:val="0"/>
      <w:marTop w:val="0"/>
      <w:marBottom w:val="0"/>
      <w:divBdr>
        <w:top w:val="none" w:sz="0" w:space="0" w:color="auto"/>
        <w:left w:val="none" w:sz="0" w:space="0" w:color="auto"/>
        <w:bottom w:val="none" w:sz="0" w:space="0" w:color="auto"/>
        <w:right w:val="none" w:sz="0" w:space="0" w:color="auto"/>
      </w:divBdr>
    </w:div>
    <w:div w:id="153106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Props1.xml><?xml version="1.0" encoding="utf-8"?>
<ds:datastoreItem xmlns:ds="http://schemas.openxmlformats.org/officeDocument/2006/customXml" ds:itemID="{DECF73C1-E12E-421E-B58D-B3671FE6E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C9218-B8ED-4D6A-9785-7F9C1F225441}">
  <ds:schemaRefs>
    <ds:schemaRef ds:uri="http://schemas.microsoft.com/sharepoint/v3/contenttype/forms"/>
  </ds:schemaRefs>
</ds:datastoreItem>
</file>

<file path=customXml/itemProps3.xml><?xml version="1.0" encoding="utf-8"?>
<ds:datastoreItem xmlns:ds="http://schemas.openxmlformats.org/officeDocument/2006/customXml" ds:itemID="{F0CD3DFB-A164-4EF7-9CB6-BB51E2342CB1}">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Anugraha Ann. Manoj</dc:creator>
  <cp:keywords/>
  <dc:description/>
  <cp:lastModifiedBy>Dawn Davis</cp:lastModifiedBy>
  <cp:revision>6</cp:revision>
  <dcterms:created xsi:type="dcterms:W3CDTF">2024-05-14T17:34:00Z</dcterms:created>
  <dcterms:modified xsi:type="dcterms:W3CDTF">2024-06-19T15:51:00Z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acc6e-4645-49c5-bc3f-262e62b2d076_Enabled">
    <vt:lpwstr>true</vt:lpwstr>
  </property>
  <property fmtid="{D5CDD505-2E9C-101B-9397-08002B2CF9AE}" pid="3" name="MSIP_Label_3b5acc6e-4645-49c5-bc3f-262e62b2d076_SetDate">
    <vt:lpwstr>2022-05-02T20:04:43Z</vt:lpwstr>
  </property>
  <property fmtid="{D5CDD505-2E9C-101B-9397-08002B2CF9AE}" pid="4" name="MSIP_Label_3b5acc6e-4645-49c5-bc3f-262e62b2d076_Method">
    <vt:lpwstr>Privileged</vt:lpwstr>
  </property>
  <property fmtid="{D5CDD505-2E9C-101B-9397-08002B2CF9AE}" pid="5" name="MSIP_Label_3b5acc6e-4645-49c5-bc3f-262e62b2d076_Name">
    <vt:lpwstr>Public</vt:lpwstr>
  </property>
  <property fmtid="{D5CDD505-2E9C-101B-9397-08002B2CF9AE}" pid="6" name="MSIP_Label_3b5acc6e-4645-49c5-bc3f-262e62b2d076_SiteId">
    <vt:lpwstr>ac2502b4-b5ef-4f9c-a0f9-72c9b2b02e7d</vt:lpwstr>
  </property>
  <property fmtid="{D5CDD505-2E9C-101B-9397-08002B2CF9AE}" pid="7" name="MSIP_Label_3b5acc6e-4645-49c5-bc3f-262e62b2d076_ActionId">
    <vt:lpwstr>2888e7d3-c9ca-4b25-8f7b-2aad0a0d22cb</vt:lpwstr>
  </property>
  <property fmtid="{D5CDD505-2E9C-101B-9397-08002B2CF9AE}" pid="8" name="MSIP_Label_3b5acc6e-4645-49c5-bc3f-262e62b2d076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