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F694A3" w14:textId="00544545" w:rsidR="000A48A6" w:rsidRPr="000A48A6" w:rsidRDefault="000A48A6" w:rsidP="000A48A6">
      <w:pPr>
        <w:spacing w:before="100" w:beforeAutospacing="1" w:after="360" w:line="240" w:lineRule="auto"/>
        <w:rPr>
          <w:rFonts w:ascii="Arial" w:eastAsia="Times New Roman" w:hAnsi="Arial" w:cs="Arial"/>
          <w:color w:val="726B60"/>
          <w:kern w:val="0"/>
          <w:sz w:val="27"/>
          <w:szCs w:val="27"/>
          <w14:ligatures w14:val="none"/>
        </w:rPr>
      </w:pPr>
      <w:r>
        <w:rPr>
          <w:rFonts w:ascii="Arial" w:eastAsia="Times New Roman" w:hAnsi="Arial" w:cs="Arial"/>
          <w:noProof/>
          <w:color w:val="726B60"/>
          <w:kern w:val="0"/>
          <w:sz w:val="27"/>
          <w:szCs w:val="27"/>
          <w14:ligatures w14:val="none"/>
        </w:rPr>
        <w:drawing>
          <wp:inline distT="0" distB="0" distL="0" distR="0" wp14:anchorId="269E193A" wp14:editId="31FB309B">
            <wp:extent cx="2397000" cy="647700"/>
            <wp:effectExtent l="0" t="0" r="3810" b="0"/>
            <wp:docPr id="785975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4937" cy="671462"/>
                    </a:xfrm>
                    <a:prstGeom prst="rect">
                      <a:avLst/>
                    </a:prstGeom>
                    <a:noFill/>
                  </pic:spPr>
                </pic:pic>
              </a:graphicData>
            </a:graphic>
          </wp:inline>
        </w:drawing>
      </w:r>
    </w:p>
    <w:p w14:paraId="61E8F13B" w14:textId="77777777" w:rsidR="000A48A6" w:rsidRDefault="000A48A6" w:rsidP="000A48A6">
      <w:pPr>
        <w:spacing w:before="100" w:beforeAutospacing="1" w:after="360" w:line="240" w:lineRule="auto"/>
        <w:rPr>
          <w:rFonts w:ascii="Arial" w:eastAsia="Times New Roman" w:hAnsi="Arial" w:cs="Arial"/>
          <w:color w:val="726B60"/>
          <w:kern w:val="0"/>
          <w:sz w:val="27"/>
          <w:szCs w:val="27"/>
          <w14:ligatures w14:val="none"/>
        </w:rPr>
      </w:pPr>
      <w:r>
        <w:rPr>
          <w:rFonts w:ascii="Arial" w:eastAsia="Times New Roman" w:hAnsi="Arial" w:cs="Arial"/>
          <w:color w:val="726B60"/>
          <w:kern w:val="0"/>
          <w:sz w:val="27"/>
          <w:szCs w:val="27"/>
          <w14:ligatures w14:val="none"/>
        </w:rPr>
        <w:t>October 11, 2024</w:t>
      </w:r>
    </w:p>
    <w:p w14:paraId="41B1091B" w14:textId="782FEECC" w:rsidR="000A48A6" w:rsidRPr="000A48A6" w:rsidRDefault="000A48A6" w:rsidP="000A48A6">
      <w:pPr>
        <w:spacing w:before="100" w:beforeAutospacing="1" w:after="360" w:line="240" w:lineRule="auto"/>
        <w:rPr>
          <w:rFonts w:ascii="Arial" w:eastAsia="Times New Roman" w:hAnsi="Arial" w:cs="Arial"/>
          <w:color w:val="726B60"/>
          <w:kern w:val="0"/>
          <w:sz w:val="27"/>
          <w:szCs w:val="27"/>
          <w14:ligatures w14:val="none"/>
        </w:rPr>
      </w:pPr>
      <w:r w:rsidRPr="000A48A6">
        <w:rPr>
          <w:rFonts w:ascii="Arial" w:eastAsia="Times New Roman" w:hAnsi="Arial" w:cs="Arial"/>
          <w:color w:val="726B60"/>
          <w:kern w:val="0"/>
          <w:sz w:val="27"/>
          <w:szCs w:val="27"/>
          <w14:ligatures w14:val="none"/>
        </w:rPr>
        <w:t>Dear Delegate,</w:t>
      </w:r>
    </w:p>
    <w:p w14:paraId="3FB72D1F" w14:textId="7B7C9167" w:rsidR="000A48A6" w:rsidRPr="000A48A6" w:rsidRDefault="000A48A6" w:rsidP="000A48A6">
      <w:pPr>
        <w:spacing w:before="100" w:beforeAutospacing="1" w:after="360" w:line="240" w:lineRule="auto"/>
        <w:rPr>
          <w:rFonts w:ascii="Arial" w:eastAsia="Times New Roman" w:hAnsi="Arial" w:cs="Arial"/>
          <w:color w:val="726B60"/>
          <w:kern w:val="0"/>
          <w:sz w:val="27"/>
          <w:szCs w:val="27"/>
          <w14:ligatures w14:val="none"/>
        </w:rPr>
      </w:pPr>
      <w:r w:rsidRPr="000A48A6">
        <w:rPr>
          <w:rFonts w:ascii="Arial" w:eastAsia="Times New Roman" w:hAnsi="Arial" w:cs="Arial"/>
          <w:color w:val="726B60"/>
          <w:kern w:val="0"/>
          <w:sz w:val="27"/>
          <w:szCs w:val="27"/>
          <w14:ligatures w14:val="none"/>
        </w:rPr>
        <w:t xml:space="preserve">I want to officially welcome you to the </w:t>
      </w:r>
      <w:r>
        <w:rPr>
          <w:rFonts w:ascii="Arial" w:eastAsia="Times New Roman" w:hAnsi="Arial" w:cs="Arial"/>
          <w:color w:val="726B60"/>
          <w:kern w:val="0"/>
          <w:sz w:val="27"/>
          <w:szCs w:val="27"/>
          <w14:ligatures w14:val="none"/>
        </w:rPr>
        <w:t>American College of Occupational &amp; Environmental Medicine</w:t>
      </w:r>
      <w:r w:rsidRPr="000A48A6">
        <w:rPr>
          <w:rFonts w:ascii="Arial" w:eastAsia="Times New Roman" w:hAnsi="Arial" w:cs="Arial"/>
          <w:color w:val="726B60"/>
          <w:kern w:val="0"/>
          <w:sz w:val="27"/>
          <w:szCs w:val="27"/>
          <w14:ligatures w14:val="none"/>
        </w:rPr>
        <w:t xml:space="preserve"> delegation, convening in </w:t>
      </w:r>
      <w:r>
        <w:rPr>
          <w:rFonts w:ascii="Arial" w:eastAsia="Times New Roman" w:hAnsi="Arial" w:cs="Arial"/>
          <w:color w:val="726B60"/>
          <w:kern w:val="0"/>
          <w:sz w:val="27"/>
          <w:szCs w:val="27"/>
          <w14:ligatures w14:val="none"/>
        </w:rPr>
        <w:t xml:space="preserve">Vietnam </w:t>
      </w:r>
      <w:r w:rsidRPr="000A48A6">
        <w:rPr>
          <w:rFonts w:ascii="Arial" w:eastAsia="Times New Roman" w:hAnsi="Arial" w:cs="Arial"/>
          <w:color w:val="726B60"/>
          <w:kern w:val="0"/>
          <w:sz w:val="27"/>
          <w:szCs w:val="27"/>
          <w14:ligatures w14:val="none"/>
        </w:rPr>
        <w:t xml:space="preserve">on </w:t>
      </w:r>
      <w:r>
        <w:rPr>
          <w:rFonts w:ascii="Arial" w:eastAsia="Times New Roman" w:hAnsi="Arial" w:cs="Arial"/>
          <w:color w:val="726B60"/>
          <w:kern w:val="0"/>
          <w:sz w:val="27"/>
          <w:szCs w:val="27"/>
          <w14:ligatures w14:val="none"/>
        </w:rPr>
        <w:t>December 1, 2024</w:t>
      </w:r>
      <w:r w:rsidRPr="000A48A6">
        <w:rPr>
          <w:rFonts w:ascii="Arial" w:eastAsia="Times New Roman" w:hAnsi="Arial" w:cs="Arial"/>
          <w:color w:val="726B60"/>
          <w:kern w:val="0"/>
          <w:sz w:val="27"/>
          <w:szCs w:val="27"/>
          <w14:ligatures w14:val="none"/>
        </w:rPr>
        <w:t xml:space="preserve">.  As the </w:t>
      </w:r>
      <w:r>
        <w:rPr>
          <w:rFonts w:ascii="Arial" w:eastAsia="Times New Roman" w:hAnsi="Arial" w:cs="Arial"/>
          <w:color w:val="726B60"/>
          <w:kern w:val="0"/>
          <w:sz w:val="27"/>
          <w:szCs w:val="27"/>
          <w14:ligatures w14:val="none"/>
        </w:rPr>
        <w:t>Delegation Leader</w:t>
      </w:r>
      <w:r w:rsidRPr="000A48A6">
        <w:rPr>
          <w:rFonts w:ascii="Arial" w:eastAsia="Times New Roman" w:hAnsi="Arial" w:cs="Arial"/>
          <w:color w:val="726B60"/>
          <w:kern w:val="0"/>
          <w:sz w:val="27"/>
          <w:szCs w:val="27"/>
          <w14:ligatures w14:val="none"/>
        </w:rPr>
        <w:t xml:space="preserve"> of </w:t>
      </w:r>
      <w:r>
        <w:rPr>
          <w:rFonts w:ascii="Arial" w:eastAsia="Times New Roman" w:hAnsi="Arial" w:cs="Arial"/>
          <w:color w:val="726B60"/>
          <w:kern w:val="0"/>
          <w:sz w:val="27"/>
          <w:szCs w:val="27"/>
          <w14:ligatures w14:val="none"/>
        </w:rPr>
        <w:t xml:space="preserve">ACOEM, </w:t>
      </w:r>
      <w:r w:rsidRPr="000A48A6">
        <w:rPr>
          <w:rFonts w:ascii="Arial" w:eastAsia="Times New Roman" w:hAnsi="Arial" w:cs="Arial"/>
          <w:color w:val="726B60"/>
          <w:kern w:val="0"/>
          <w:sz w:val="27"/>
          <w:szCs w:val="27"/>
          <w14:ligatures w14:val="none"/>
        </w:rPr>
        <w:t xml:space="preserve">I am honored to lead this </w:t>
      </w:r>
      <w:r w:rsidR="00545DD3">
        <w:rPr>
          <w:rFonts w:ascii="Arial" w:eastAsia="Times New Roman" w:hAnsi="Arial" w:cs="Arial"/>
          <w:color w:val="726B60"/>
          <w:kern w:val="0"/>
          <w:sz w:val="27"/>
          <w:szCs w:val="27"/>
          <w14:ligatures w14:val="none"/>
        </w:rPr>
        <w:t>group</w:t>
      </w:r>
      <w:r w:rsidRPr="000A48A6">
        <w:rPr>
          <w:rFonts w:ascii="Arial" w:eastAsia="Times New Roman" w:hAnsi="Arial" w:cs="Arial"/>
          <w:color w:val="726B60"/>
          <w:kern w:val="0"/>
          <w:sz w:val="27"/>
          <w:szCs w:val="27"/>
          <w14:ligatures w14:val="none"/>
        </w:rPr>
        <w:t>. My main role as the delegation leader is to represent our profession, to provide guidance in the development of professional exchange, liaison with the delegation support staff in the country and facilitate meaningful discussions on our topics of interest:</w:t>
      </w:r>
    </w:p>
    <w:p w14:paraId="5E0F3D9A" w14:textId="0987C759" w:rsidR="000A48A6" w:rsidRDefault="000A48A6" w:rsidP="000A48A6">
      <w:pPr>
        <w:numPr>
          <w:ilvl w:val="1"/>
          <w:numId w:val="1"/>
        </w:numPr>
        <w:spacing w:before="100" w:beforeAutospacing="1" w:after="120" w:line="240" w:lineRule="auto"/>
        <w:ind w:left="2040"/>
        <w:rPr>
          <w:rFonts w:ascii="Arial" w:eastAsia="Times New Roman" w:hAnsi="Arial" w:cs="Arial"/>
          <w:color w:val="726B60"/>
          <w:kern w:val="0"/>
          <w:sz w:val="27"/>
          <w:szCs w:val="27"/>
          <w14:ligatures w14:val="none"/>
        </w:rPr>
      </w:pPr>
      <w:r>
        <w:rPr>
          <w:rFonts w:ascii="Arial" w:eastAsia="Times New Roman" w:hAnsi="Arial" w:cs="Arial"/>
          <w:color w:val="726B60"/>
          <w:kern w:val="0"/>
          <w:sz w:val="27"/>
          <w:szCs w:val="27"/>
          <w14:ligatures w14:val="none"/>
        </w:rPr>
        <w:t>Vietnam’s Occupational &amp; Environmental Medicine infrastructure</w:t>
      </w:r>
    </w:p>
    <w:p w14:paraId="01A8DB75" w14:textId="726936A7" w:rsidR="000A48A6" w:rsidRDefault="000A48A6" w:rsidP="000A48A6">
      <w:pPr>
        <w:numPr>
          <w:ilvl w:val="1"/>
          <w:numId w:val="1"/>
        </w:numPr>
        <w:spacing w:before="100" w:beforeAutospacing="1" w:after="120" w:line="240" w:lineRule="auto"/>
        <w:ind w:left="2040"/>
        <w:rPr>
          <w:rFonts w:ascii="Arial" w:eastAsia="Times New Roman" w:hAnsi="Arial" w:cs="Arial"/>
          <w:color w:val="726B60"/>
          <w:kern w:val="0"/>
          <w:sz w:val="27"/>
          <w:szCs w:val="27"/>
          <w14:ligatures w14:val="none"/>
        </w:rPr>
      </w:pPr>
      <w:r>
        <w:rPr>
          <w:rFonts w:ascii="Arial" w:eastAsia="Times New Roman" w:hAnsi="Arial" w:cs="Arial"/>
          <w:color w:val="726B60"/>
          <w:kern w:val="0"/>
          <w:sz w:val="27"/>
          <w:szCs w:val="27"/>
          <w14:ligatures w14:val="none"/>
        </w:rPr>
        <w:t>Approach to worker health and injury care</w:t>
      </w:r>
    </w:p>
    <w:p w14:paraId="694A6619" w14:textId="51F045C0" w:rsidR="000A48A6" w:rsidRDefault="000A48A6" w:rsidP="000A48A6">
      <w:pPr>
        <w:numPr>
          <w:ilvl w:val="1"/>
          <w:numId w:val="1"/>
        </w:numPr>
        <w:spacing w:before="100" w:beforeAutospacing="1" w:after="120" w:line="240" w:lineRule="auto"/>
        <w:ind w:left="2040"/>
        <w:rPr>
          <w:rFonts w:ascii="Arial" w:eastAsia="Times New Roman" w:hAnsi="Arial" w:cs="Arial"/>
          <w:color w:val="726B60"/>
          <w:kern w:val="0"/>
          <w:sz w:val="27"/>
          <w:szCs w:val="27"/>
          <w14:ligatures w14:val="none"/>
        </w:rPr>
      </w:pPr>
      <w:r>
        <w:rPr>
          <w:rFonts w:ascii="Arial" w:eastAsia="Times New Roman" w:hAnsi="Arial" w:cs="Arial"/>
          <w:color w:val="726B60"/>
          <w:kern w:val="0"/>
          <w:sz w:val="27"/>
          <w:szCs w:val="27"/>
          <w14:ligatures w14:val="none"/>
        </w:rPr>
        <w:t>Mechanisms of worker safety and prevention</w:t>
      </w:r>
    </w:p>
    <w:p w14:paraId="5C9B49B2" w14:textId="71BF2C4C" w:rsidR="000A48A6" w:rsidRPr="000A48A6" w:rsidRDefault="00545DD3" w:rsidP="000A48A6">
      <w:pPr>
        <w:numPr>
          <w:ilvl w:val="1"/>
          <w:numId w:val="1"/>
        </w:numPr>
        <w:spacing w:before="100" w:beforeAutospacing="1" w:after="120" w:line="240" w:lineRule="auto"/>
        <w:ind w:left="2040"/>
        <w:rPr>
          <w:rFonts w:ascii="Arial" w:eastAsia="Times New Roman" w:hAnsi="Arial" w:cs="Arial"/>
          <w:color w:val="726B60"/>
          <w:kern w:val="0"/>
          <w:sz w:val="27"/>
          <w:szCs w:val="27"/>
          <w14:ligatures w14:val="none"/>
        </w:rPr>
      </w:pPr>
      <w:r>
        <w:rPr>
          <w:rFonts w:ascii="Arial" w:eastAsia="Times New Roman" w:hAnsi="Arial" w:cs="Arial"/>
          <w:color w:val="726B60"/>
          <w:kern w:val="0"/>
          <w:sz w:val="27"/>
          <w:szCs w:val="27"/>
          <w14:ligatures w14:val="none"/>
        </w:rPr>
        <w:t>Tapestry of OEM within the larger Vietnamese health care system</w:t>
      </w:r>
    </w:p>
    <w:p w14:paraId="09BB17B0" w14:textId="11A028FD" w:rsidR="000A48A6" w:rsidRPr="000A48A6" w:rsidRDefault="000A48A6" w:rsidP="000A48A6">
      <w:pPr>
        <w:spacing w:before="100" w:beforeAutospacing="1" w:after="360" w:line="240" w:lineRule="auto"/>
        <w:rPr>
          <w:rFonts w:ascii="Arial" w:eastAsia="Times New Roman" w:hAnsi="Arial" w:cs="Arial"/>
          <w:color w:val="726B60"/>
          <w:kern w:val="0"/>
          <w:sz w:val="27"/>
          <w:szCs w:val="27"/>
          <w14:ligatures w14:val="none"/>
        </w:rPr>
      </w:pPr>
      <w:r w:rsidRPr="000A48A6">
        <w:rPr>
          <w:rFonts w:ascii="Arial" w:eastAsia="Times New Roman" w:hAnsi="Arial" w:cs="Arial"/>
          <w:color w:val="726B60"/>
          <w:kern w:val="0"/>
          <w:sz w:val="27"/>
          <w:szCs w:val="27"/>
          <w14:ligatures w14:val="none"/>
        </w:rPr>
        <w:t>The final schedule will outline the specific opportunities for our delegation to share and learn from our counterparts on both a professional and personal level through roundtable discussions, one-on-one interactions, and social events. This schedule will be sent approximately 30 days prior to the delegation convene date.</w:t>
      </w:r>
    </w:p>
    <w:p w14:paraId="69886D23" w14:textId="28289015" w:rsidR="000A48A6" w:rsidRPr="000A48A6" w:rsidRDefault="000A48A6" w:rsidP="000A48A6">
      <w:pPr>
        <w:spacing w:before="100" w:beforeAutospacing="1" w:after="360" w:line="240" w:lineRule="auto"/>
        <w:rPr>
          <w:rFonts w:ascii="Arial" w:eastAsia="Times New Roman" w:hAnsi="Arial" w:cs="Arial"/>
          <w:color w:val="726B60"/>
          <w:kern w:val="0"/>
          <w:sz w:val="27"/>
          <w:szCs w:val="27"/>
          <w14:ligatures w14:val="none"/>
        </w:rPr>
      </w:pPr>
      <w:r w:rsidRPr="000A48A6">
        <w:rPr>
          <w:rFonts w:ascii="Arial" w:eastAsia="Times New Roman" w:hAnsi="Arial" w:cs="Arial"/>
          <w:color w:val="726B60"/>
          <w:kern w:val="0"/>
          <w:sz w:val="27"/>
          <w:szCs w:val="27"/>
          <w14:ligatures w14:val="none"/>
        </w:rPr>
        <w:t xml:space="preserve">I look forward to learning about your background and getting to know you personally throughout our time in </w:t>
      </w:r>
      <w:r w:rsidR="00545DD3">
        <w:rPr>
          <w:rFonts w:ascii="Arial" w:eastAsia="Times New Roman" w:hAnsi="Arial" w:cs="Arial"/>
          <w:color w:val="726B60"/>
          <w:kern w:val="0"/>
          <w:sz w:val="27"/>
          <w:szCs w:val="27"/>
          <w14:ligatures w14:val="none"/>
        </w:rPr>
        <w:t>Vietnam</w:t>
      </w:r>
      <w:r w:rsidRPr="000A48A6">
        <w:rPr>
          <w:rFonts w:ascii="Arial" w:eastAsia="Times New Roman" w:hAnsi="Arial" w:cs="Arial"/>
          <w:color w:val="726B60"/>
          <w:kern w:val="0"/>
          <w:sz w:val="27"/>
          <w:szCs w:val="27"/>
          <w14:ligatures w14:val="none"/>
        </w:rPr>
        <w:t>.</w:t>
      </w:r>
      <w:r w:rsidR="00545DD3">
        <w:rPr>
          <w:rFonts w:ascii="Arial" w:eastAsia="Times New Roman" w:hAnsi="Arial" w:cs="Arial"/>
          <w:color w:val="726B60"/>
          <w:kern w:val="0"/>
          <w:sz w:val="27"/>
          <w:szCs w:val="27"/>
          <w14:ligatures w14:val="none"/>
        </w:rPr>
        <w:t xml:space="preserve"> I will also be accompanying those of you who have elected the Cambodia extension after our time in Vietnam.</w:t>
      </w:r>
      <w:r w:rsidRPr="000A48A6">
        <w:rPr>
          <w:rFonts w:ascii="Arial" w:eastAsia="Times New Roman" w:hAnsi="Arial" w:cs="Arial"/>
          <w:color w:val="726B60"/>
          <w:kern w:val="0"/>
          <w:sz w:val="27"/>
          <w:szCs w:val="27"/>
          <w14:ligatures w14:val="none"/>
        </w:rPr>
        <w:t xml:space="preserve"> </w:t>
      </w:r>
      <w:r w:rsidR="00545DD3">
        <w:rPr>
          <w:rFonts w:ascii="Arial" w:eastAsia="Times New Roman" w:hAnsi="Arial" w:cs="Arial"/>
          <w:color w:val="726B60"/>
          <w:kern w:val="0"/>
          <w:sz w:val="27"/>
          <w:szCs w:val="27"/>
          <w14:ligatures w14:val="none"/>
        </w:rPr>
        <w:t>Most of you, I am sure know me because of either my leadership positions or as a CME course presenter of ACOEM. I was also the ACOEM Delegation last year for the Cultural Vista program trip to Cuba. That experience was extraordinary, and I am thus lucky to be looking forward to duplicating that quality engagement with this trip.</w:t>
      </w:r>
    </w:p>
    <w:p w14:paraId="31CFCC61" w14:textId="41B95C14" w:rsidR="000A48A6" w:rsidRPr="000A48A6" w:rsidRDefault="000A48A6" w:rsidP="000A48A6">
      <w:pPr>
        <w:spacing w:before="100" w:beforeAutospacing="1" w:after="360" w:line="240" w:lineRule="auto"/>
        <w:rPr>
          <w:rFonts w:ascii="Arial" w:eastAsia="Times New Roman" w:hAnsi="Arial" w:cs="Arial"/>
          <w:color w:val="726B60"/>
          <w:kern w:val="0"/>
          <w:sz w:val="27"/>
          <w:szCs w:val="27"/>
          <w14:ligatures w14:val="none"/>
        </w:rPr>
      </w:pPr>
      <w:r w:rsidRPr="000A48A6">
        <w:rPr>
          <w:rFonts w:ascii="Arial" w:eastAsia="Times New Roman" w:hAnsi="Arial" w:cs="Arial"/>
          <w:color w:val="726B60"/>
          <w:kern w:val="0"/>
          <w:sz w:val="27"/>
          <w:szCs w:val="27"/>
          <w14:ligatures w14:val="none"/>
        </w:rPr>
        <w:t xml:space="preserve">I look forward to joining you and other </w:t>
      </w:r>
      <w:r w:rsidR="00545DD3">
        <w:rPr>
          <w:rFonts w:ascii="Arial" w:eastAsia="Times New Roman" w:hAnsi="Arial" w:cs="Arial"/>
          <w:color w:val="726B60"/>
          <w:kern w:val="0"/>
          <w:sz w:val="27"/>
          <w:szCs w:val="27"/>
          <w14:ligatures w14:val="none"/>
        </w:rPr>
        <w:t>ACOEM</w:t>
      </w:r>
      <w:r w:rsidRPr="000A48A6">
        <w:rPr>
          <w:rFonts w:ascii="Arial" w:eastAsia="Times New Roman" w:hAnsi="Arial" w:cs="Arial"/>
          <w:color w:val="726B60"/>
          <w:kern w:val="0"/>
          <w:sz w:val="27"/>
          <w:szCs w:val="27"/>
          <w14:ligatures w14:val="none"/>
        </w:rPr>
        <w:t xml:space="preserve"> members </w:t>
      </w:r>
      <w:r w:rsidR="00545DD3">
        <w:rPr>
          <w:rFonts w:ascii="Arial" w:eastAsia="Times New Roman" w:hAnsi="Arial" w:cs="Arial"/>
          <w:color w:val="726B60"/>
          <w:kern w:val="0"/>
          <w:sz w:val="27"/>
          <w:szCs w:val="27"/>
          <w14:ligatures w14:val="none"/>
        </w:rPr>
        <w:t xml:space="preserve">and their guests </w:t>
      </w:r>
      <w:r w:rsidRPr="000A48A6">
        <w:rPr>
          <w:rFonts w:ascii="Arial" w:eastAsia="Times New Roman" w:hAnsi="Arial" w:cs="Arial"/>
          <w:color w:val="726B60"/>
          <w:kern w:val="0"/>
          <w:sz w:val="27"/>
          <w:szCs w:val="27"/>
          <w14:ligatures w14:val="none"/>
        </w:rPr>
        <w:t xml:space="preserve">as we represent </w:t>
      </w:r>
      <w:r w:rsidR="00545DD3">
        <w:rPr>
          <w:rFonts w:ascii="Arial" w:eastAsia="Times New Roman" w:hAnsi="Arial" w:cs="Arial"/>
          <w:color w:val="726B60"/>
          <w:kern w:val="0"/>
          <w:sz w:val="27"/>
          <w:szCs w:val="27"/>
          <w14:ligatures w14:val="none"/>
        </w:rPr>
        <w:t>the US OEM field</w:t>
      </w:r>
      <w:r w:rsidRPr="000A48A6">
        <w:rPr>
          <w:rFonts w:ascii="Arial" w:eastAsia="Times New Roman" w:hAnsi="Arial" w:cs="Arial"/>
          <w:color w:val="726B60"/>
          <w:kern w:val="0"/>
          <w:sz w:val="27"/>
          <w:szCs w:val="27"/>
          <w14:ligatures w14:val="none"/>
        </w:rPr>
        <w:t xml:space="preserve"> on this professional exchange.</w:t>
      </w:r>
    </w:p>
    <w:p w14:paraId="3E880D5A" w14:textId="7555F6DE" w:rsidR="00545DD3" w:rsidRDefault="000A48A6" w:rsidP="000A48A6">
      <w:pPr>
        <w:spacing w:before="100" w:beforeAutospacing="1" w:after="360" w:line="240" w:lineRule="auto"/>
        <w:rPr>
          <w:rFonts w:ascii="Arial" w:eastAsia="Times New Roman" w:hAnsi="Arial" w:cs="Arial"/>
          <w:color w:val="726B60"/>
          <w:kern w:val="0"/>
          <w:sz w:val="27"/>
          <w:szCs w:val="27"/>
          <w14:ligatures w14:val="none"/>
        </w:rPr>
      </w:pPr>
      <w:r w:rsidRPr="000A48A6">
        <w:rPr>
          <w:rFonts w:ascii="Arial" w:eastAsia="Times New Roman" w:hAnsi="Arial" w:cs="Arial"/>
          <w:color w:val="726B60"/>
          <w:kern w:val="0"/>
          <w:sz w:val="27"/>
          <w:szCs w:val="27"/>
          <w14:ligatures w14:val="none"/>
        </w:rPr>
        <w:t>Sincerely,</w:t>
      </w:r>
    </w:p>
    <w:p w14:paraId="1C20BE0B" w14:textId="1638831B" w:rsidR="00545DD3" w:rsidRPr="000A48A6" w:rsidRDefault="00545DD3" w:rsidP="000A48A6">
      <w:pPr>
        <w:spacing w:before="100" w:beforeAutospacing="1" w:after="360" w:line="240" w:lineRule="auto"/>
        <w:rPr>
          <w:rFonts w:ascii="Arial" w:eastAsia="Times New Roman" w:hAnsi="Arial" w:cs="Arial"/>
          <w:color w:val="726B60"/>
          <w:kern w:val="0"/>
          <w:sz w:val="27"/>
          <w:szCs w:val="27"/>
          <w14:ligatures w14:val="none"/>
        </w:rPr>
      </w:pPr>
      <w:r>
        <w:rPr>
          <w:rFonts w:ascii="Arial" w:eastAsia="Times New Roman" w:hAnsi="Arial" w:cs="Arial"/>
          <w:noProof/>
          <w:color w:val="726B60"/>
          <w:kern w:val="0"/>
          <w:sz w:val="27"/>
          <w:szCs w:val="27"/>
        </w:rPr>
        <w:drawing>
          <wp:inline distT="0" distB="0" distL="0" distR="0" wp14:anchorId="110A4D5F" wp14:editId="372C3252">
            <wp:extent cx="2533650" cy="1323670"/>
            <wp:effectExtent l="0" t="0" r="0" b="0"/>
            <wp:docPr id="963196800" name="Picture 2"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196800" name="Picture 2" descr="A close-up of a signatur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39043" cy="1326488"/>
                    </a:xfrm>
                    <a:prstGeom prst="rect">
                      <a:avLst/>
                    </a:prstGeom>
                  </pic:spPr>
                </pic:pic>
              </a:graphicData>
            </a:graphic>
          </wp:inline>
        </w:drawing>
      </w:r>
    </w:p>
    <w:p w14:paraId="25537034" w14:textId="77777777" w:rsidR="00545DD3" w:rsidRDefault="00545DD3" w:rsidP="000A48A6">
      <w:pPr>
        <w:spacing w:before="100" w:beforeAutospacing="1" w:after="360" w:line="240" w:lineRule="auto"/>
        <w:rPr>
          <w:rFonts w:ascii="Arial" w:eastAsia="Times New Roman" w:hAnsi="Arial" w:cs="Arial"/>
          <w:i/>
          <w:iCs/>
          <w:color w:val="726B60"/>
          <w:kern w:val="0"/>
          <w:sz w:val="27"/>
          <w:szCs w:val="27"/>
          <w14:ligatures w14:val="none"/>
        </w:rPr>
      </w:pPr>
      <w:r>
        <w:rPr>
          <w:rFonts w:ascii="Arial" w:eastAsia="Times New Roman" w:hAnsi="Arial" w:cs="Arial"/>
          <w:i/>
          <w:iCs/>
          <w:color w:val="726B60"/>
          <w:kern w:val="0"/>
          <w:sz w:val="27"/>
          <w:szCs w:val="27"/>
          <w14:ligatures w14:val="none"/>
        </w:rPr>
        <w:t>Douglas W Martin MD FACOEM FAAFP FIAIME</w:t>
      </w:r>
    </w:p>
    <w:p w14:paraId="2BCDCCEA" w14:textId="2BB95CA0" w:rsidR="00545DD3" w:rsidRDefault="00545DD3" w:rsidP="000A48A6">
      <w:pPr>
        <w:spacing w:before="100" w:beforeAutospacing="1" w:after="360" w:line="240" w:lineRule="auto"/>
        <w:rPr>
          <w:rFonts w:ascii="Arial" w:eastAsia="Times New Roman" w:hAnsi="Arial" w:cs="Arial"/>
          <w:i/>
          <w:iCs/>
          <w:color w:val="726B60"/>
          <w:kern w:val="0"/>
          <w:sz w:val="27"/>
          <w:szCs w:val="27"/>
          <w14:ligatures w14:val="none"/>
        </w:rPr>
      </w:pPr>
      <w:r>
        <w:rPr>
          <w:rFonts w:ascii="Arial" w:eastAsia="Times New Roman" w:hAnsi="Arial" w:cs="Arial"/>
          <w:i/>
          <w:iCs/>
          <w:color w:val="726B60"/>
          <w:kern w:val="0"/>
          <w:sz w:val="27"/>
          <w:szCs w:val="27"/>
          <w14:ligatures w14:val="none"/>
        </w:rPr>
        <w:t>Past President and Delegation Leader - ACOEM</w:t>
      </w:r>
    </w:p>
    <w:p w14:paraId="3203F170" w14:textId="77777777" w:rsidR="007E54B2" w:rsidRDefault="007E54B2"/>
    <w:sectPr w:rsidR="007E54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76125"/>
    <w:multiLevelType w:val="multilevel"/>
    <w:tmpl w:val="45CE77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093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8A6"/>
    <w:rsid w:val="000A48A6"/>
    <w:rsid w:val="000D0D8B"/>
    <w:rsid w:val="00545DD3"/>
    <w:rsid w:val="00747609"/>
    <w:rsid w:val="007B2B65"/>
    <w:rsid w:val="007E54B2"/>
    <w:rsid w:val="00872A01"/>
    <w:rsid w:val="008E1F79"/>
    <w:rsid w:val="008F4D8A"/>
    <w:rsid w:val="00C17AB6"/>
    <w:rsid w:val="00EE2777"/>
    <w:rsid w:val="00F76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2D6EE"/>
  <w15:chartTrackingRefBased/>
  <w15:docId w15:val="{7957CA3C-D97F-4078-8DB7-525BAB3E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8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48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48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8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48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48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8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8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8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8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8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8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8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8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8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8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8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8A6"/>
    <w:rPr>
      <w:rFonts w:eastAsiaTheme="majorEastAsia" w:cstheme="majorBidi"/>
      <w:color w:val="272727" w:themeColor="text1" w:themeTint="D8"/>
    </w:rPr>
  </w:style>
  <w:style w:type="paragraph" w:styleId="Title">
    <w:name w:val="Title"/>
    <w:basedOn w:val="Normal"/>
    <w:next w:val="Normal"/>
    <w:link w:val="TitleChar"/>
    <w:uiPriority w:val="10"/>
    <w:qFormat/>
    <w:rsid w:val="000A4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8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8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8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8A6"/>
    <w:pPr>
      <w:spacing w:before="160"/>
      <w:jc w:val="center"/>
    </w:pPr>
    <w:rPr>
      <w:i/>
      <w:iCs/>
      <w:color w:val="404040" w:themeColor="text1" w:themeTint="BF"/>
    </w:rPr>
  </w:style>
  <w:style w:type="character" w:customStyle="1" w:styleId="QuoteChar">
    <w:name w:val="Quote Char"/>
    <w:basedOn w:val="DefaultParagraphFont"/>
    <w:link w:val="Quote"/>
    <w:uiPriority w:val="29"/>
    <w:rsid w:val="000A48A6"/>
    <w:rPr>
      <w:i/>
      <w:iCs/>
      <w:color w:val="404040" w:themeColor="text1" w:themeTint="BF"/>
    </w:rPr>
  </w:style>
  <w:style w:type="paragraph" w:styleId="ListParagraph">
    <w:name w:val="List Paragraph"/>
    <w:basedOn w:val="Normal"/>
    <w:uiPriority w:val="34"/>
    <w:qFormat/>
    <w:rsid w:val="000A48A6"/>
    <w:pPr>
      <w:ind w:left="720"/>
      <w:contextualSpacing/>
    </w:pPr>
  </w:style>
  <w:style w:type="character" w:styleId="IntenseEmphasis">
    <w:name w:val="Intense Emphasis"/>
    <w:basedOn w:val="DefaultParagraphFont"/>
    <w:uiPriority w:val="21"/>
    <w:qFormat/>
    <w:rsid w:val="000A48A6"/>
    <w:rPr>
      <w:i/>
      <w:iCs/>
      <w:color w:val="0F4761" w:themeColor="accent1" w:themeShade="BF"/>
    </w:rPr>
  </w:style>
  <w:style w:type="paragraph" w:styleId="IntenseQuote">
    <w:name w:val="Intense Quote"/>
    <w:basedOn w:val="Normal"/>
    <w:next w:val="Normal"/>
    <w:link w:val="IntenseQuoteChar"/>
    <w:uiPriority w:val="30"/>
    <w:qFormat/>
    <w:rsid w:val="000A48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48A6"/>
    <w:rPr>
      <w:i/>
      <w:iCs/>
      <w:color w:val="0F4761" w:themeColor="accent1" w:themeShade="BF"/>
    </w:rPr>
  </w:style>
  <w:style w:type="character" w:styleId="IntenseReference">
    <w:name w:val="Intense Reference"/>
    <w:basedOn w:val="DefaultParagraphFont"/>
    <w:uiPriority w:val="32"/>
    <w:qFormat/>
    <w:rsid w:val="000A48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879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Martin</dc:creator>
  <cp:keywords/>
  <dc:description/>
  <cp:lastModifiedBy>Douglas Martin</cp:lastModifiedBy>
  <cp:revision>1</cp:revision>
  <dcterms:created xsi:type="dcterms:W3CDTF">2024-10-11T15:43:00Z</dcterms:created>
  <dcterms:modified xsi:type="dcterms:W3CDTF">2024-10-11T16:04:00Z</dcterms:modified>
</cp:coreProperties>
</file>