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991B3" w14:textId="3F80790E" w:rsidR="00CB5C3A" w:rsidRPr="008343D3" w:rsidRDefault="00CB5C3A" w:rsidP="00431746">
      <w:pPr>
        <w:tabs>
          <w:tab w:val="left" w:pos="1701"/>
        </w:tabs>
        <w:jc w:val="center"/>
        <w:rPr>
          <w:rFonts w:ascii="Arial" w:hAnsi="Arial" w:cs="Arial"/>
          <w:b/>
          <w:bCs/>
          <w:sz w:val="22"/>
          <w:szCs w:val="22"/>
        </w:rPr>
      </w:pPr>
      <w:r w:rsidRPr="008343D3">
        <w:rPr>
          <w:rFonts w:ascii="Arial" w:hAnsi="Arial" w:cs="Arial"/>
          <w:b/>
          <w:bCs/>
          <w:noProof/>
          <w:sz w:val="22"/>
          <w:szCs w:val="22"/>
        </w:rPr>
        <w:drawing>
          <wp:anchor distT="0" distB="0" distL="114300" distR="114300" simplePos="0" relativeHeight="251658752" behindDoc="0" locked="0" layoutInCell="1" allowOverlap="1" wp14:anchorId="684E1606" wp14:editId="4084564F">
            <wp:simplePos x="0" y="0"/>
            <wp:positionH relativeFrom="column">
              <wp:posOffset>1842135</wp:posOffset>
            </wp:positionH>
            <wp:positionV relativeFrom="paragraph">
              <wp:posOffset>-415290</wp:posOffset>
            </wp:positionV>
            <wp:extent cx="2526665" cy="704850"/>
            <wp:effectExtent l="0" t="0" r="6985" b="0"/>
            <wp:wrapNone/>
            <wp:docPr id="525643884"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43884" name="Picture 1" descr="Blue text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6665" cy="704850"/>
                    </a:xfrm>
                    <a:prstGeom prst="rect">
                      <a:avLst/>
                    </a:prstGeom>
                  </pic:spPr>
                </pic:pic>
              </a:graphicData>
            </a:graphic>
            <wp14:sizeRelV relativeFrom="margin">
              <wp14:pctHeight>0</wp14:pctHeight>
            </wp14:sizeRelV>
          </wp:anchor>
        </w:drawing>
      </w:r>
    </w:p>
    <w:p w14:paraId="257EAC99" w14:textId="77777777" w:rsidR="00CB5C3A" w:rsidRPr="008343D3" w:rsidRDefault="00CB5C3A" w:rsidP="00431746">
      <w:pPr>
        <w:tabs>
          <w:tab w:val="left" w:pos="1701"/>
        </w:tabs>
        <w:jc w:val="center"/>
        <w:rPr>
          <w:rFonts w:ascii="Arial" w:hAnsi="Arial" w:cs="Arial"/>
          <w:b/>
          <w:bCs/>
          <w:sz w:val="22"/>
          <w:szCs w:val="22"/>
        </w:rPr>
      </w:pPr>
    </w:p>
    <w:p w14:paraId="0456BC0A" w14:textId="77777777" w:rsidR="00BF1714" w:rsidRPr="00BF1714" w:rsidRDefault="008343D3" w:rsidP="008343D3">
      <w:pPr>
        <w:pStyle w:val="Title"/>
        <w:jc w:val="center"/>
        <w:rPr>
          <w:b/>
          <w:bCs/>
        </w:rPr>
      </w:pPr>
      <w:r w:rsidRPr="00BF1714">
        <w:rPr>
          <w:b/>
          <w:bCs/>
        </w:rPr>
        <w:t xml:space="preserve">Optional </w:t>
      </w:r>
      <w:r w:rsidR="00F63709" w:rsidRPr="00BF1714">
        <w:rPr>
          <w:b/>
          <w:bCs/>
        </w:rPr>
        <w:t xml:space="preserve">Cultural Extension </w:t>
      </w:r>
    </w:p>
    <w:p w14:paraId="3BEEF7FE" w14:textId="6145AB2D" w:rsidR="002B4328" w:rsidRPr="008343D3" w:rsidRDefault="00BF1714" w:rsidP="008343D3">
      <w:pPr>
        <w:pStyle w:val="Title"/>
        <w:jc w:val="center"/>
      </w:pPr>
      <w:r>
        <w:t>Cienfuegos and Trinidad, Cuba</w:t>
      </w:r>
    </w:p>
    <w:p w14:paraId="37938230" w14:textId="2D109E59" w:rsidR="00335894" w:rsidRPr="008343D3" w:rsidRDefault="00BF1714" w:rsidP="00431746">
      <w:pPr>
        <w:tabs>
          <w:tab w:val="left" w:pos="1701"/>
        </w:tabs>
        <w:jc w:val="center"/>
        <w:rPr>
          <w:rFonts w:ascii="Arial" w:hAnsi="Arial" w:cs="Arial"/>
          <w:b/>
          <w:bCs/>
          <w:sz w:val="22"/>
          <w:szCs w:val="22"/>
        </w:rPr>
      </w:pPr>
      <w:r>
        <w:rPr>
          <w:rFonts w:ascii="Arial" w:hAnsi="Arial" w:cs="Arial"/>
          <w:noProof/>
          <w:sz w:val="22"/>
          <w:szCs w:val="22"/>
        </w:rPr>
        <w:drawing>
          <wp:inline distT="0" distB="0" distL="0" distR="0" wp14:anchorId="65A4C862" wp14:editId="4E6531AB">
            <wp:extent cx="4733925" cy="3154477"/>
            <wp:effectExtent l="0" t="0" r="0" b="8255"/>
            <wp:docPr id="1927015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964" cy="3165164"/>
                    </a:xfrm>
                    <a:prstGeom prst="rect">
                      <a:avLst/>
                    </a:prstGeom>
                    <a:noFill/>
                  </pic:spPr>
                </pic:pic>
              </a:graphicData>
            </a:graphic>
          </wp:inline>
        </w:drawing>
      </w:r>
    </w:p>
    <w:p w14:paraId="6DFC2BE5" w14:textId="092A358F" w:rsidR="009566AC" w:rsidRPr="008343D3" w:rsidRDefault="009566AC" w:rsidP="00431746">
      <w:pPr>
        <w:tabs>
          <w:tab w:val="left" w:pos="1701"/>
        </w:tabs>
        <w:jc w:val="center"/>
        <w:rPr>
          <w:rFonts w:ascii="Arial" w:hAnsi="Arial" w:cs="Arial"/>
          <w:b/>
          <w:bCs/>
          <w:sz w:val="22"/>
          <w:szCs w:val="22"/>
        </w:rPr>
      </w:pPr>
    </w:p>
    <w:p w14:paraId="7580C5E1" w14:textId="2264CB9D" w:rsidR="00431746" w:rsidRPr="008343D3" w:rsidRDefault="00431746" w:rsidP="00BF1714">
      <w:pPr>
        <w:tabs>
          <w:tab w:val="left" w:pos="1701"/>
        </w:tabs>
        <w:jc w:val="center"/>
        <w:rPr>
          <w:rFonts w:ascii="Arial" w:hAnsi="Arial" w:cs="Arial"/>
          <w:sz w:val="22"/>
          <w:szCs w:val="22"/>
        </w:rPr>
      </w:pPr>
    </w:p>
    <w:p w14:paraId="0B4227CF" w14:textId="77777777" w:rsidR="008343D3" w:rsidRDefault="008343D3" w:rsidP="00892E7B">
      <w:pPr>
        <w:pStyle w:val="c8"/>
        <w:spacing w:before="0" w:beforeAutospacing="0" w:after="0" w:afterAutospacing="0"/>
        <w:jc w:val="center"/>
        <w:rPr>
          <w:rFonts w:ascii="Arial" w:eastAsiaTheme="minorHAnsi" w:hAnsi="Arial" w:cs="Arial"/>
          <w:sz w:val="22"/>
          <w:szCs w:val="22"/>
        </w:rPr>
      </w:pPr>
    </w:p>
    <w:p w14:paraId="4A48F0C4" w14:textId="497C4C35" w:rsidR="00892E7B" w:rsidRPr="008343D3" w:rsidRDefault="00892E7B" w:rsidP="00892E7B">
      <w:pPr>
        <w:pStyle w:val="c8"/>
        <w:spacing w:before="0" w:beforeAutospacing="0" w:after="0" w:afterAutospacing="0"/>
        <w:jc w:val="center"/>
        <w:rPr>
          <w:rFonts w:ascii="Arial" w:eastAsiaTheme="minorHAnsi" w:hAnsi="Arial" w:cs="Arial"/>
          <w:sz w:val="28"/>
          <w:szCs w:val="28"/>
        </w:rPr>
      </w:pPr>
      <w:r w:rsidRPr="008343D3">
        <w:rPr>
          <w:rFonts w:ascii="Arial" w:eastAsiaTheme="minorHAnsi" w:hAnsi="Arial" w:cs="Arial"/>
          <w:sz w:val="28"/>
          <w:szCs w:val="28"/>
        </w:rPr>
        <w:t> $1</w:t>
      </w:r>
      <w:r w:rsidR="002B4328" w:rsidRPr="008343D3">
        <w:rPr>
          <w:rFonts w:ascii="Arial" w:eastAsiaTheme="minorHAnsi" w:hAnsi="Arial" w:cs="Arial"/>
          <w:sz w:val="28"/>
          <w:szCs w:val="28"/>
        </w:rPr>
        <w:t>5</w:t>
      </w:r>
      <w:r w:rsidR="00FA5C96">
        <w:rPr>
          <w:rFonts w:ascii="Arial" w:eastAsiaTheme="minorHAnsi" w:hAnsi="Arial" w:cs="Arial"/>
          <w:sz w:val="28"/>
          <w:szCs w:val="28"/>
        </w:rPr>
        <w:t>5</w:t>
      </w:r>
      <w:r w:rsidR="00BF1714">
        <w:rPr>
          <w:rFonts w:ascii="Arial" w:eastAsiaTheme="minorHAnsi" w:hAnsi="Arial" w:cs="Arial"/>
          <w:sz w:val="28"/>
          <w:szCs w:val="28"/>
        </w:rPr>
        <w:t>0</w:t>
      </w:r>
      <w:r w:rsidRPr="008343D3">
        <w:rPr>
          <w:rFonts w:ascii="Arial" w:eastAsiaTheme="minorHAnsi" w:hAnsi="Arial" w:cs="Arial"/>
          <w:sz w:val="28"/>
          <w:szCs w:val="28"/>
        </w:rPr>
        <w:t xml:space="preserve"> per person </w:t>
      </w:r>
    </w:p>
    <w:p w14:paraId="2B837428" w14:textId="63ACBBAF" w:rsidR="00892E7B" w:rsidRDefault="00892E7B" w:rsidP="00892E7B">
      <w:pPr>
        <w:pStyle w:val="c8"/>
        <w:spacing w:before="0" w:beforeAutospacing="0" w:after="0" w:afterAutospacing="0"/>
        <w:jc w:val="center"/>
        <w:rPr>
          <w:rFonts w:ascii="Arial" w:eastAsiaTheme="minorHAnsi" w:hAnsi="Arial" w:cs="Arial"/>
          <w:i/>
          <w:iCs/>
          <w:sz w:val="22"/>
          <w:szCs w:val="22"/>
        </w:rPr>
      </w:pPr>
      <w:r w:rsidRPr="008343D3">
        <w:rPr>
          <w:rFonts w:ascii="Arial" w:eastAsiaTheme="minorHAnsi" w:hAnsi="Arial" w:cs="Arial"/>
          <w:i/>
          <w:iCs/>
          <w:sz w:val="22"/>
          <w:szCs w:val="22"/>
        </w:rPr>
        <w:t>(The Program fee is based on double occupancy; a single supplement</w:t>
      </w:r>
      <w:r w:rsidR="008343D3">
        <w:rPr>
          <w:rFonts w:ascii="Arial" w:eastAsiaTheme="minorHAnsi" w:hAnsi="Arial" w:cs="Arial"/>
          <w:i/>
          <w:iCs/>
          <w:sz w:val="22"/>
          <w:szCs w:val="22"/>
        </w:rPr>
        <w:t xml:space="preserve"> of $3</w:t>
      </w:r>
      <w:r w:rsidR="00BF1714">
        <w:rPr>
          <w:rFonts w:ascii="Arial" w:eastAsiaTheme="minorHAnsi" w:hAnsi="Arial" w:cs="Arial"/>
          <w:i/>
          <w:iCs/>
          <w:sz w:val="22"/>
          <w:szCs w:val="22"/>
        </w:rPr>
        <w:t>00</w:t>
      </w:r>
      <w:r w:rsidRPr="008343D3">
        <w:rPr>
          <w:rFonts w:ascii="Arial" w:eastAsiaTheme="minorHAnsi" w:hAnsi="Arial" w:cs="Arial"/>
          <w:i/>
          <w:iCs/>
          <w:sz w:val="22"/>
          <w:szCs w:val="22"/>
        </w:rPr>
        <w:t xml:space="preserve"> is charged for those wishing a single room.)</w:t>
      </w:r>
    </w:p>
    <w:p w14:paraId="41DCC65A" w14:textId="77777777" w:rsidR="008343D3" w:rsidRPr="008343D3" w:rsidRDefault="008343D3" w:rsidP="00892E7B">
      <w:pPr>
        <w:pStyle w:val="c8"/>
        <w:spacing w:before="0" w:beforeAutospacing="0" w:after="0" w:afterAutospacing="0"/>
        <w:jc w:val="center"/>
        <w:rPr>
          <w:rFonts w:ascii="Arial" w:eastAsiaTheme="minorHAnsi" w:hAnsi="Arial" w:cs="Arial"/>
          <w:i/>
          <w:iCs/>
          <w:sz w:val="22"/>
          <w:szCs w:val="22"/>
        </w:rPr>
      </w:pPr>
    </w:p>
    <w:p w14:paraId="7E7C0A16" w14:textId="77777777" w:rsidR="00892E7B" w:rsidRPr="008343D3" w:rsidRDefault="00892E7B" w:rsidP="00892E7B">
      <w:pPr>
        <w:pStyle w:val="c8"/>
        <w:spacing w:before="0" w:beforeAutospacing="0" w:after="0" w:afterAutospacing="0"/>
        <w:jc w:val="center"/>
        <w:rPr>
          <w:rFonts w:ascii="Arial" w:eastAsiaTheme="minorHAnsi" w:hAnsi="Arial" w:cs="Arial"/>
          <w:sz w:val="22"/>
          <w:szCs w:val="22"/>
        </w:rPr>
      </w:pPr>
    </w:p>
    <w:p w14:paraId="6B495C27" w14:textId="3967AB7B" w:rsidR="00892E7B" w:rsidRPr="008343D3" w:rsidRDefault="00892E7B" w:rsidP="00892E7B">
      <w:pPr>
        <w:pStyle w:val="c8"/>
        <w:spacing w:before="0" w:beforeAutospacing="0" w:after="0" w:afterAutospacing="0"/>
        <w:jc w:val="center"/>
        <w:rPr>
          <w:rStyle w:val="Hyperlink"/>
          <w:rFonts w:ascii="Arial" w:hAnsi="Arial" w:cs="Arial"/>
          <w:b/>
          <w:bCs/>
          <w:color w:val="2F5496" w:themeColor="accent1" w:themeShade="BF"/>
          <w:sz w:val="36"/>
          <w:szCs w:val="36"/>
        </w:rPr>
      </w:pPr>
      <w:r w:rsidRPr="008343D3">
        <w:rPr>
          <w:rStyle w:val="c4"/>
          <w:rFonts w:ascii="Arial" w:hAnsi="Arial" w:cs="Arial"/>
          <w:b/>
          <w:bCs/>
          <w:color w:val="2F5496" w:themeColor="accent1" w:themeShade="BF"/>
          <w:sz w:val="36"/>
          <w:szCs w:val="36"/>
          <w:u w:val="single"/>
        </w:rPr>
        <w:t xml:space="preserve"> </w:t>
      </w:r>
      <w:hyperlink r:id="rId10" w:history="1">
        <w:r w:rsidR="008343D3" w:rsidRPr="00FA5C96">
          <w:rPr>
            <w:rStyle w:val="Hyperlink"/>
            <w:rFonts w:ascii="Arial" w:hAnsi="Arial" w:cs="Arial"/>
            <w:b/>
            <w:bCs/>
            <w:sz w:val="36"/>
            <w:szCs w:val="36"/>
          </w:rPr>
          <w:t xml:space="preserve">Optional </w:t>
        </w:r>
        <w:r w:rsidRPr="00FA5C96">
          <w:rPr>
            <w:rStyle w:val="Hyperlink"/>
            <w:rFonts w:ascii="Arial" w:hAnsi="Arial" w:cs="Arial"/>
            <w:b/>
            <w:bCs/>
            <w:sz w:val="36"/>
            <w:szCs w:val="36"/>
          </w:rPr>
          <w:t>Cultural Exte</w:t>
        </w:r>
        <w:r w:rsidRPr="00FA5C96">
          <w:rPr>
            <w:rStyle w:val="Hyperlink"/>
            <w:rFonts w:ascii="Arial" w:hAnsi="Arial" w:cs="Arial"/>
            <w:b/>
            <w:bCs/>
            <w:sz w:val="36"/>
            <w:szCs w:val="36"/>
          </w:rPr>
          <w:t>n</w:t>
        </w:r>
        <w:r w:rsidRPr="00FA5C96">
          <w:rPr>
            <w:rStyle w:val="Hyperlink"/>
            <w:rFonts w:ascii="Arial" w:hAnsi="Arial" w:cs="Arial"/>
            <w:b/>
            <w:bCs/>
            <w:sz w:val="36"/>
            <w:szCs w:val="36"/>
          </w:rPr>
          <w:t>sion Registration Form</w:t>
        </w:r>
      </w:hyperlink>
    </w:p>
    <w:p w14:paraId="49302222" w14:textId="77777777" w:rsidR="008343D3" w:rsidRPr="008343D3" w:rsidRDefault="008343D3" w:rsidP="00892E7B">
      <w:pPr>
        <w:pStyle w:val="c8"/>
        <w:spacing w:before="0" w:beforeAutospacing="0" w:after="0" w:afterAutospacing="0"/>
        <w:jc w:val="center"/>
        <w:rPr>
          <w:rFonts w:ascii="Arial" w:eastAsiaTheme="minorHAnsi" w:hAnsi="Arial" w:cs="Arial"/>
          <w:sz w:val="22"/>
          <w:szCs w:val="22"/>
        </w:rPr>
      </w:pPr>
    </w:p>
    <w:p w14:paraId="00AB1EB3" w14:textId="4CA91BD7" w:rsidR="00892E7B" w:rsidRPr="008343D3" w:rsidRDefault="00892E7B" w:rsidP="00892E7B">
      <w:pPr>
        <w:pStyle w:val="c8"/>
        <w:spacing w:before="0" w:beforeAutospacing="0" w:after="0" w:afterAutospacing="0"/>
        <w:jc w:val="center"/>
        <w:rPr>
          <w:rFonts w:ascii="Arial" w:eastAsiaTheme="minorHAnsi" w:hAnsi="Arial" w:cs="Arial"/>
          <w:sz w:val="22"/>
          <w:szCs w:val="22"/>
        </w:rPr>
      </w:pPr>
    </w:p>
    <w:p w14:paraId="3366883B" w14:textId="6B29DFAA" w:rsidR="00BF1714" w:rsidRPr="00BF1714" w:rsidRDefault="00BF1714" w:rsidP="00BF1714">
      <w:pPr>
        <w:pStyle w:val="NoSpacing"/>
        <w:rPr>
          <w:rFonts w:ascii="Arial" w:hAnsi="Arial" w:cs="Arial"/>
          <w:color w:val="000000"/>
        </w:rPr>
      </w:pPr>
      <w:r>
        <w:rPr>
          <w:rFonts w:ascii="Arial" w:hAnsi="Arial" w:cs="Arial"/>
          <w:b/>
          <w:bCs/>
          <w:color w:val="000000"/>
        </w:rPr>
        <w:t xml:space="preserve">Day 1:  </w:t>
      </w:r>
      <w:r w:rsidRPr="00BF1714">
        <w:rPr>
          <w:rFonts w:ascii="Arial" w:hAnsi="Arial" w:cs="Arial"/>
          <w:color w:val="000000"/>
        </w:rPr>
        <w:t>(</w:t>
      </w:r>
      <w:r w:rsidRPr="00BF1714">
        <w:rPr>
          <w:rFonts w:ascii="Arial" w:hAnsi="Arial" w:cs="Arial"/>
          <w:i/>
          <w:iCs/>
          <w:color w:val="000000"/>
        </w:rPr>
        <w:t>Departure day for the main professional program</w:t>
      </w:r>
      <w:r w:rsidRPr="00BF1714">
        <w:rPr>
          <w:rFonts w:ascii="Arial" w:hAnsi="Arial" w:cs="Arial"/>
          <w:color w:val="000000"/>
        </w:rPr>
        <w:t>)</w:t>
      </w:r>
    </w:p>
    <w:p w14:paraId="3AA0EC7B" w14:textId="2D992F0C" w:rsidR="00BF1714" w:rsidRPr="001631B3" w:rsidRDefault="00BF1714" w:rsidP="00BF1714">
      <w:pPr>
        <w:pStyle w:val="NoSpacing"/>
        <w:rPr>
          <w:rFonts w:ascii="Arial" w:hAnsi="Arial" w:cs="Arial"/>
        </w:rPr>
      </w:pPr>
      <w:r>
        <w:rPr>
          <w:rFonts w:ascii="Arial" w:hAnsi="Arial" w:cs="Arial"/>
          <w:noProof/>
        </w:rPr>
        <w:drawing>
          <wp:anchor distT="0" distB="0" distL="114300" distR="114300" simplePos="0" relativeHeight="251657728" behindDoc="0" locked="0" layoutInCell="1" allowOverlap="1" wp14:anchorId="78490BC9" wp14:editId="6867CC1A">
            <wp:simplePos x="0" y="0"/>
            <wp:positionH relativeFrom="column">
              <wp:posOffset>22860</wp:posOffset>
            </wp:positionH>
            <wp:positionV relativeFrom="paragraph">
              <wp:posOffset>1114425</wp:posOffset>
            </wp:positionV>
            <wp:extent cx="2952115" cy="1962150"/>
            <wp:effectExtent l="0" t="0" r="635" b="0"/>
            <wp:wrapSquare wrapText="bothSides"/>
            <wp:docPr id="501406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115" cy="1962150"/>
                    </a:xfrm>
                    <a:prstGeom prst="rect">
                      <a:avLst/>
                    </a:prstGeom>
                    <a:noFill/>
                  </pic:spPr>
                </pic:pic>
              </a:graphicData>
            </a:graphic>
            <wp14:sizeRelH relativeFrom="page">
              <wp14:pctWidth>0</wp14:pctWidth>
            </wp14:sizeRelH>
            <wp14:sizeRelV relativeFrom="page">
              <wp14:pctHeight>0</wp14:pctHeight>
            </wp14:sizeRelV>
          </wp:anchor>
        </w:drawing>
      </w:r>
      <w:r w:rsidRPr="001631B3">
        <w:rPr>
          <w:rFonts w:ascii="Arial" w:hAnsi="Arial" w:cs="Arial"/>
        </w:rPr>
        <w:t xml:space="preserve">This morning drive down the coast from Havana, south  </w:t>
      </w:r>
      <w:r w:rsidRPr="001631B3">
        <w:rPr>
          <w:rFonts w:ascii="Arial" w:hAnsi="Arial" w:cs="Arial"/>
          <w:color w:val="333333"/>
          <w:spacing w:val="2"/>
          <w:shd w:val="clear" w:color="auto" w:fill="FFFFFF"/>
        </w:rPr>
        <w:t xml:space="preserve">to Cienfuegos.  Cienfuegos is </w:t>
      </w:r>
      <w:r w:rsidRPr="001631B3">
        <w:rPr>
          <w:rFonts w:ascii="Arial" w:hAnsi="Arial" w:cs="Arial"/>
          <w:color w:val="212121"/>
          <w:shd w:val="clear" w:color="auto" w:fill="FFFFFF"/>
        </w:rPr>
        <w:t xml:space="preserve">located in the heart of the Cuba’s sugar cane, coffee, and  tobacco, farming region.  </w:t>
      </w:r>
      <w:r w:rsidRPr="001631B3">
        <w:rPr>
          <w:rFonts w:ascii="Arial" w:hAnsi="Arial" w:cs="Arial"/>
          <w:color w:val="333333"/>
          <w:spacing w:val="2"/>
          <w:shd w:val="clear" w:color="auto" w:fill="FFFFFF"/>
        </w:rPr>
        <w:t xml:space="preserve">  As a port city, Cienfuegos has been a melting pot of architecture and culture.  However, the  French colonial influences are the most dramatic.  After lunch, take a walking tour of Cienfuegos including Art studios, the main square, and the </w:t>
      </w:r>
      <w:r w:rsidRPr="001631B3">
        <w:rPr>
          <w:rFonts w:ascii="Arial" w:hAnsi="Arial" w:cs="Arial"/>
          <w:color w:val="000000"/>
          <w:shd w:val="clear" w:color="auto" w:fill="FFFFFF"/>
        </w:rPr>
        <w:t xml:space="preserve"> Tomás Terry Theater. A mixture of French, Spanish and Cuban architecture, followed by a visit to </w:t>
      </w:r>
      <w:r w:rsidRPr="001631B3">
        <w:rPr>
          <w:rFonts w:ascii="Arial" w:hAnsi="Arial" w:cs="Arial"/>
        </w:rPr>
        <w:t xml:space="preserve">the Danza Espiral company.  The Danza Espiral Company is a community project focused on child development.  </w:t>
      </w:r>
    </w:p>
    <w:p w14:paraId="4A9CFF94" w14:textId="412C783F" w:rsidR="00BF1714" w:rsidRPr="001631B3" w:rsidRDefault="00BF1714" w:rsidP="00BF1714">
      <w:pPr>
        <w:pStyle w:val="NoSpacing"/>
        <w:rPr>
          <w:rFonts w:ascii="Arial" w:hAnsi="Arial" w:cs="Arial"/>
        </w:rPr>
      </w:pPr>
    </w:p>
    <w:p w14:paraId="0405B9E5" w14:textId="799708E2" w:rsidR="00BF1714" w:rsidRPr="001631B3" w:rsidRDefault="00BF1714" w:rsidP="00BF1714">
      <w:pPr>
        <w:pStyle w:val="NoSpacing"/>
        <w:rPr>
          <w:rFonts w:ascii="Arial" w:hAnsi="Arial" w:cs="Arial"/>
          <w:color w:val="000000"/>
          <w:shd w:val="clear" w:color="auto" w:fill="FFFFFF"/>
        </w:rPr>
      </w:pPr>
      <w:r w:rsidRPr="001631B3">
        <w:rPr>
          <w:rFonts w:ascii="Arial" w:hAnsi="Arial" w:cs="Arial"/>
        </w:rPr>
        <w:t xml:space="preserve">Check into the Melia Trinidad Peninsula Hotel, a </w:t>
      </w:r>
      <w:r w:rsidRPr="001631B3">
        <w:rPr>
          <w:rFonts w:ascii="Arial" w:hAnsi="Arial" w:cs="Arial"/>
          <w:color w:val="000000"/>
        </w:rPr>
        <w:t xml:space="preserve">modern 5-star hotel alongside the sea and with spectacular views of the </w:t>
      </w:r>
      <w:r w:rsidRPr="001631B3">
        <w:rPr>
          <w:rFonts w:ascii="Arial" w:hAnsi="Arial" w:cs="Arial"/>
          <w:color w:val="000000"/>
        </w:rPr>
        <w:lastRenderedPageBreak/>
        <w:t>Caribbean. The property is an all-inclusive boasting 15 restaurants and bars, which will satisfy any palette.</w:t>
      </w:r>
    </w:p>
    <w:p w14:paraId="6AB93398" w14:textId="7E34DF7B" w:rsidR="00BF1714" w:rsidRPr="001631B3" w:rsidRDefault="00BF1714" w:rsidP="00BF1714">
      <w:pPr>
        <w:pStyle w:val="NoSpacing"/>
        <w:rPr>
          <w:rFonts w:ascii="Arial" w:hAnsi="Arial" w:cs="Arial"/>
          <w:color w:val="000000"/>
          <w:shd w:val="clear" w:color="auto" w:fill="FFFFFF"/>
        </w:rPr>
      </w:pPr>
    </w:p>
    <w:p w14:paraId="5DFD5144" w14:textId="77777777" w:rsidR="00BF1714" w:rsidRPr="001631B3" w:rsidRDefault="00BF1714" w:rsidP="00BF1714">
      <w:pPr>
        <w:pStyle w:val="NoSpacing"/>
        <w:rPr>
          <w:rFonts w:ascii="Arial" w:hAnsi="Arial" w:cs="Arial"/>
          <w:color w:val="333333"/>
          <w:spacing w:val="2"/>
          <w:shd w:val="clear" w:color="auto" w:fill="FFFFFF"/>
        </w:rPr>
      </w:pPr>
      <w:r w:rsidRPr="001631B3">
        <w:rPr>
          <w:rFonts w:ascii="Arial" w:hAnsi="Arial" w:cs="Arial"/>
          <w:color w:val="000000"/>
          <w:shd w:val="clear" w:color="auto" w:fill="FFFFFF"/>
        </w:rPr>
        <w:t xml:space="preserve">Overnight: </w:t>
      </w:r>
      <w:hyperlink r:id="rId12" w:history="1">
        <w:r w:rsidRPr="001631B3">
          <w:rPr>
            <w:rStyle w:val="Hyperlink"/>
            <w:rFonts w:ascii="Arial" w:hAnsi="Arial" w:cs="Arial"/>
            <w:shd w:val="clear" w:color="auto" w:fill="FFFFFF"/>
          </w:rPr>
          <w:t>Melia Trinidad Peninsula Hotel</w:t>
        </w:r>
      </w:hyperlink>
    </w:p>
    <w:p w14:paraId="5A2391FE" w14:textId="3521A95C" w:rsidR="00BF1714" w:rsidRDefault="00BF1714" w:rsidP="00BF1714">
      <w:pPr>
        <w:pStyle w:val="NoSpacing"/>
        <w:rPr>
          <w:rFonts w:ascii="Franklin Gothic Medium" w:hAnsi="Franklin Gothic Medium"/>
          <w:color w:val="333333"/>
          <w:spacing w:val="2"/>
          <w:sz w:val="26"/>
          <w:szCs w:val="26"/>
          <w:shd w:val="clear" w:color="auto" w:fill="FFFFFF"/>
        </w:rPr>
      </w:pPr>
    </w:p>
    <w:p w14:paraId="21A49385" w14:textId="12F6724E" w:rsidR="00BF1714" w:rsidRDefault="00BF1714" w:rsidP="00BF1714">
      <w:pPr>
        <w:pStyle w:val="NoSpacing"/>
      </w:pPr>
      <w:r>
        <w:rPr>
          <w:rFonts w:ascii="Arial" w:hAnsi="Arial" w:cs="Arial"/>
          <w:noProof/>
          <w:color w:val="000000"/>
        </w:rPr>
        <w:drawing>
          <wp:anchor distT="0" distB="0" distL="114300" distR="114300" simplePos="0" relativeHeight="251656704" behindDoc="0" locked="0" layoutInCell="1" allowOverlap="1" wp14:anchorId="0C66ABD1" wp14:editId="37185304">
            <wp:simplePos x="0" y="0"/>
            <wp:positionH relativeFrom="column">
              <wp:posOffset>3147060</wp:posOffset>
            </wp:positionH>
            <wp:positionV relativeFrom="paragraph">
              <wp:posOffset>111760</wp:posOffset>
            </wp:positionV>
            <wp:extent cx="2950210" cy="1971675"/>
            <wp:effectExtent l="0" t="0" r="2540" b="9525"/>
            <wp:wrapSquare wrapText="bothSides"/>
            <wp:docPr id="1433739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210" cy="1971675"/>
                    </a:xfrm>
                    <a:prstGeom prst="rect">
                      <a:avLst/>
                    </a:prstGeom>
                    <a:noFill/>
                  </pic:spPr>
                </pic:pic>
              </a:graphicData>
            </a:graphic>
            <wp14:sizeRelH relativeFrom="margin">
              <wp14:pctWidth>0</wp14:pctWidth>
            </wp14:sizeRelH>
            <wp14:sizeRelV relativeFrom="margin">
              <wp14:pctHeight>0</wp14:pctHeight>
            </wp14:sizeRelV>
          </wp:anchor>
        </w:drawing>
      </w:r>
    </w:p>
    <w:p w14:paraId="660EC0E4" w14:textId="25F8FEAC" w:rsidR="00BF1714" w:rsidRPr="001631B3" w:rsidRDefault="000367B9" w:rsidP="00BF1714">
      <w:pPr>
        <w:pStyle w:val="NoSpacing"/>
        <w:rPr>
          <w:rFonts w:ascii="Arial" w:hAnsi="Arial" w:cs="Arial"/>
          <w:color w:val="000000"/>
        </w:rPr>
      </w:pPr>
      <w:r>
        <w:rPr>
          <w:rFonts w:ascii="Arial" w:hAnsi="Arial" w:cs="Arial"/>
          <w:b/>
          <w:bCs/>
          <w:color w:val="000000"/>
        </w:rPr>
        <w:t>Day 2:</w:t>
      </w:r>
      <w:r w:rsidR="00BF1714" w:rsidRPr="001631B3">
        <w:rPr>
          <w:rFonts w:ascii="Arial" w:hAnsi="Arial" w:cs="Arial"/>
          <w:color w:val="000000"/>
        </w:rPr>
        <w:t>This morning, following breakfast at the hotel, enjoy the coastal sights as you head down the coast to the colonial town of Trinidad. Trinidad has been a </w:t>
      </w:r>
      <w:hyperlink r:id="rId14" w:tooltip="UNESCO" w:history="1">
        <w:r w:rsidR="00BF1714" w:rsidRPr="001631B3">
          <w:rPr>
            <w:rFonts w:ascii="Arial" w:hAnsi="Arial" w:cs="Arial"/>
            <w:color w:val="000000"/>
          </w:rPr>
          <w:t>UNESCO</w:t>
        </w:r>
      </w:hyperlink>
      <w:r w:rsidR="00BF1714" w:rsidRPr="001631B3">
        <w:rPr>
          <w:rFonts w:ascii="Arial" w:hAnsi="Arial" w:cs="Arial"/>
          <w:color w:val="000000"/>
        </w:rPr>
        <w:t> </w:t>
      </w:r>
      <w:hyperlink r:id="rId15" w:tooltip="World Heritage Site" w:history="1">
        <w:r w:rsidR="00BF1714" w:rsidRPr="001631B3">
          <w:rPr>
            <w:rFonts w:ascii="Arial" w:hAnsi="Arial" w:cs="Arial"/>
            <w:color w:val="000000"/>
          </w:rPr>
          <w:t>World Heritage Site</w:t>
        </w:r>
      </w:hyperlink>
      <w:r w:rsidR="00BF1714" w:rsidRPr="001631B3">
        <w:rPr>
          <w:rFonts w:ascii="Arial" w:hAnsi="Arial" w:cs="Arial"/>
          <w:color w:val="000000"/>
        </w:rPr>
        <w:t xml:space="preserve"> since 1988.  The center of the sugar trade during the 18th and 19th centuries, Trinidad is one of the best-preserved cities in the Caribbean .  </w:t>
      </w:r>
    </w:p>
    <w:p w14:paraId="5F0ACD6F" w14:textId="77777777" w:rsidR="00BF1714" w:rsidRPr="001631B3" w:rsidRDefault="00BF1714" w:rsidP="00BF1714">
      <w:pPr>
        <w:pStyle w:val="NoSpacing"/>
        <w:rPr>
          <w:rFonts w:ascii="Arial" w:hAnsi="Arial" w:cs="Arial"/>
          <w:color w:val="000000"/>
        </w:rPr>
      </w:pPr>
    </w:p>
    <w:p w14:paraId="3C77F6AA" w14:textId="77777777" w:rsidR="00BF1714" w:rsidRPr="001631B3" w:rsidRDefault="00BF1714" w:rsidP="00BF1714">
      <w:pPr>
        <w:pStyle w:val="NoSpacing"/>
        <w:rPr>
          <w:rFonts w:ascii="Arial" w:hAnsi="Arial" w:cs="Arial"/>
          <w:color w:val="000000"/>
        </w:rPr>
      </w:pPr>
      <w:r w:rsidRPr="001631B3">
        <w:rPr>
          <w:rFonts w:ascii="Arial" w:hAnsi="Arial" w:cs="Arial"/>
          <w:color w:val="000000"/>
        </w:rPr>
        <w:t>Walk the cobblestone streets on your guided tour of the city, including a stop for a Canchanchara, for a traditional Cuba cocktail. Created when the sugar industry was booming in the region, it is comprised of  aguardiente de caña (the first distillation of sugar cane), honey, limón crillo (also known as Mexican lime or key lime) and water.</w:t>
      </w:r>
    </w:p>
    <w:p w14:paraId="613E9B57" w14:textId="77777777" w:rsidR="00BF1714" w:rsidRPr="001631B3" w:rsidRDefault="00BF1714" w:rsidP="00BF1714">
      <w:pPr>
        <w:pStyle w:val="NoSpacing"/>
        <w:rPr>
          <w:rFonts w:ascii="Arial" w:hAnsi="Arial" w:cs="Arial"/>
          <w:color w:val="000000"/>
        </w:rPr>
      </w:pPr>
    </w:p>
    <w:p w14:paraId="39DA52AA" w14:textId="77777777" w:rsidR="00BF1714" w:rsidRPr="001631B3" w:rsidRDefault="00BF1714" w:rsidP="00BF1714">
      <w:pPr>
        <w:pStyle w:val="NoSpacing"/>
        <w:rPr>
          <w:rFonts w:ascii="Arial" w:hAnsi="Arial" w:cs="Arial"/>
          <w:color w:val="000000"/>
        </w:rPr>
      </w:pPr>
      <w:r w:rsidRPr="001631B3">
        <w:rPr>
          <w:rFonts w:ascii="Arial" w:hAnsi="Arial" w:cs="Arial"/>
          <w:color w:val="000000"/>
        </w:rPr>
        <w:t>Visit the local artisan workshops to see the local woodcarvers and visit with the locals at the Casa del Alfarero community project.  The enjoy Lunch on your own and free time to explore Trinidad</w:t>
      </w:r>
    </w:p>
    <w:p w14:paraId="07A2197B" w14:textId="77777777" w:rsidR="00BF1714" w:rsidRDefault="00BF1714" w:rsidP="00BF1714">
      <w:pPr>
        <w:pStyle w:val="NoSpacing"/>
        <w:rPr>
          <w:rFonts w:ascii="Arial" w:hAnsi="Arial" w:cs="Arial"/>
          <w:color w:val="000000"/>
          <w:shd w:val="clear" w:color="auto" w:fill="FFFFFF"/>
        </w:rPr>
      </w:pPr>
    </w:p>
    <w:p w14:paraId="70B82F5D" w14:textId="77777777" w:rsidR="00BF1714" w:rsidRPr="001631B3" w:rsidRDefault="00BF1714" w:rsidP="00BF1714">
      <w:pPr>
        <w:pStyle w:val="NoSpacing"/>
        <w:rPr>
          <w:rFonts w:ascii="Arial" w:hAnsi="Arial" w:cs="Arial"/>
          <w:color w:val="333333"/>
          <w:spacing w:val="2"/>
          <w:shd w:val="clear" w:color="auto" w:fill="FFFFFF"/>
        </w:rPr>
      </w:pPr>
      <w:r w:rsidRPr="001631B3">
        <w:rPr>
          <w:rFonts w:ascii="Arial" w:hAnsi="Arial" w:cs="Arial"/>
          <w:color w:val="000000"/>
          <w:shd w:val="clear" w:color="auto" w:fill="FFFFFF"/>
        </w:rPr>
        <w:t xml:space="preserve">Overnight: </w:t>
      </w:r>
      <w:hyperlink r:id="rId16" w:history="1">
        <w:r w:rsidRPr="001631B3">
          <w:rPr>
            <w:rStyle w:val="Hyperlink"/>
            <w:rFonts w:ascii="Arial" w:hAnsi="Arial" w:cs="Arial"/>
            <w:shd w:val="clear" w:color="auto" w:fill="FFFFFF"/>
          </w:rPr>
          <w:t>Melia Trinidad Peninsula Hotel</w:t>
        </w:r>
      </w:hyperlink>
    </w:p>
    <w:p w14:paraId="64FDFF04" w14:textId="77777777" w:rsidR="00BF1714" w:rsidRDefault="00BF1714" w:rsidP="00BF1714">
      <w:pPr>
        <w:pStyle w:val="NoSpacing"/>
      </w:pPr>
    </w:p>
    <w:p w14:paraId="00AE820F" w14:textId="1AF8737D" w:rsidR="00BF1714" w:rsidRPr="001631B3" w:rsidRDefault="000367B9" w:rsidP="00BF1714">
      <w:pPr>
        <w:pStyle w:val="NoSpacing"/>
        <w:rPr>
          <w:rFonts w:ascii="Arial" w:hAnsi="Arial" w:cs="Arial"/>
          <w:color w:val="000000"/>
        </w:rPr>
      </w:pPr>
      <w:r>
        <w:rPr>
          <w:rFonts w:ascii="Arial" w:hAnsi="Arial" w:cs="Arial"/>
          <w:b/>
          <w:bCs/>
          <w:color w:val="000000"/>
        </w:rPr>
        <w:t xml:space="preserve">Day 3: </w:t>
      </w:r>
      <w:r w:rsidR="00BF1714" w:rsidRPr="001631B3">
        <w:rPr>
          <w:rFonts w:ascii="Arial" w:hAnsi="Arial" w:cs="Arial"/>
          <w:color w:val="000000"/>
        </w:rPr>
        <w:t xml:space="preserve">Today, continue exploring the region with your guide and time on your own to explore.  Enjoy the  rich culture of the agricultural region. </w:t>
      </w:r>
    </w:p>
    <w:p w14:paraId="41C02BBA" w14:textId="77777777" w:rsidR="00BF1714" w:rsidRDefault="00BF1714" w:rsidP="00BF1714">
      <w:pPr>
        <w:pStyle w:val="NoSpacing"/>
        <w:rPr>
          <w:rFonts w:ascii="Arial" w:hAnsi="Arial" w:cs="Arial"/>
          <w:color w:val="000000"/>
          <w:shd w:val="clear" w:color="auto" w:fill="FFFFFF"/>
        </w:rPr>
      </w:pPr>
    </w:p>
    <w:p w14:paraId="045A53D8" w14:textId="77777777" w:rsidR="00BF1714" w:rsidRPr="001631B3" w:rsidRDefault="00BF1714" w:rsidP="00BF1714">
      <w:pPr>
        <w:pStyle w:val="NoSpacing"/>
        <w:rPr>
          <w:rFonts w:ascii="Arial" w:hAnsi="Arial" w:cs="Arial"/>
          <w:color w:val="333333"/>
          <w:spacing w:val="2"/>
          <w:shd w:val="clear" w:color="auto" w:fill="FFFFFF"/>
        </w:rPr>
      </w:pPr>
      <w:r w:rsidRPr="001631B3">
        <w:rPr>
          <w:rFonts w:ascii="Arial" w:hAnsi="Arial" w:cs="Arial"/>
          <w:color w:val="000000"/>
          <w:shd w:val="clear" w:color="auto" w:fill="FFFFFF"/>
        </w:rPr>
        <w:t xml:space="preserve">Overnight: </w:t>
      </w:r>
      <w:hyperlink r:id="rId17" w:history="1">
        <w:r w:rsidRPr="001631B3">
          <w:rPr>
            <w:rStyle w:val="Hyperlink"/>
            <w:rFonts w:ascii="Arial" w:hAnsi="Arial" w:cs="Arial"/>
            <w:shd w:val="clear" w:color="auto" w:fill="FFFFFF"/>
          </w:rPr>
          <w:t>Melia Trinidad Peninsula Hotel</w:t>
        </w:r>
      </w:hyperlink>
    </w:p>
    <w:p w14:paraId="184F392C" w14:textId="77777777" w:rsidR="00BF1714" w:rsidRPr="001631B3" w:rsidRDefault="00BF1714" w:rsidP="00BF1714">
      <w:pPr>
        <w:pStyle w:val="NoSpacing"/>
        <w:rPr>
          <w:rFonts w:ascii="Arial" w:hAnsi="Arial" w:cs="Arial"/>
          <w:b/>
          <w:bCs/>
          <w:color w:val="000000"/>
        </w:rPr>
      </w:pPr>
    </w:p>
    <w:p w14:paraId="6A742A8D" w14:textId="4A818444" w:rsidR="00BF1714" w:rsidRPr="001631B3" w:rsidRDefault="000367B9" w:rsidP="00BF1714">
      <w:pPr>
        <w:pStyle w:val="NoSpacing"/>
        <w:rPr>
          <w:rFonts w:ascii="Arial" w:hAnsi="Arial" w:cs="Arial"/>
          <w:color w:val="000000"/>
        </w:rPr>
      </w:pPr>
      <w:r>
        <w:rPr>
          <w:rFonts w:ascii="Arial" w:hAnsi="Arial" w:cs="Arial"/>
          <w:b/>
          <w:bCs/>
          <w:color w:val="000000"/>
        </w:rPr>
        <w:t xml:space="preserve">Day 4: </w:t>
      </w:r>
      <w:r w:rsidR="00BF1714" w:rsidRPr="001631B3">
        <w:rPr>
          <w:rFonts w:ascii="Arial" w:hAnsi="Arial" w:cs="Arial"/>
          <w:color w:val="000000"/>
        </w:rPr>
        <w:t>Depart for the United States from the International Airport "Abel Santamaría Cuadrado" of Santa Clara.</w:t>
      </w:r>
    </w:p>
    <w:p w14:paraId="4FD0E1A5" w14:textId="74A913A5" w:rsidR="008343D3" w:rsidRPr="008343D3" w:rsidRDefault="008343D3" w:rsidP="000D3254">
      <w:pPr>
        <w:tabs>
          <w:tab w:val="left" w:pos="1701"/>
        </w:tabs>
        <w:spacing w:line="276" w:lineRule="auto"/>
        <w:jc w:val="both"/>
        <w:rPr>
          <w:rFonts w:ascii="Arial" w:hAnsi="Arial" w:cs="Arial"/>
          <w:b/>
          <w:bCs/>
          <w:sz w:val="22"/>
          <w:szCs w:val="22"/>
        </w:rPr>
      </w:pPr>
    </w:p>
    <w:p w14:paraId="34C6051F" w14:textId="77777777" w:rsidR="008343D3" w:rsidRPr="008343D3" w:rsidRDefault="008343D3" w:rsidP="00892E7B">
      <w:pPr>
        <w:pStyle w:val="c7"/>
        <w:spacing w:before="0" w:beforeAutospacing="0" w:after="0" w:afterAutospacing="0"/>
        <w:rPr>
          <w:rStyle w:val="c0"/>
          <w:rFonts w:ascii="Arial" w:hAnsi="Arial" w:cs="Arial"/>
          <w:b/>
          <w:bCs/>
          <w:sz w:val="22"/>
          <w:szCs w:val="22"/>
          <w:u w:val="single"/>
        </w:rPr>
      </w:pPr>
    </w:p>
    <w:p w14:paraId="33244EF2" w14:textId="3E8FFC12" w:rsidR="00892E7B" w:rsidRPr="00BF1714" w:rsidRDefault="00892E7B" w:rsidP="00892E7B">
      <w:pPr>
        <w:pStyle w:val="c7"/>
        <w:spacing w:before="0" w:beforeAutospacing="0" w:after="0" w:afterAutospacing="0"/>
        <w:rPr>
          <w:rFonts w:ascii="Arial" w:eastAsiaTheme="minorHAnsi" w:hAnsi="Arial" w:cs="Arial"/>
          <w:b/>
          <w:bCs/>
          <w:color w:val="000000"/>
        </w:rPr>
      </w:pPr>
      <w:r w:rsidRPr="00BF1714">
        <w:rPr>
          <w:rFonts w:ascii="Arial" w:eastAsiaTheme="minorHAnsi" w:hAnsi="Arial" w:cs="Arial"/>
          <w:b/>
          <w:bCs/>
          <w:color w:val="000000"/>
        </w:rPr>
        <w:t>The program fee includes:</w:t>
      </w:r>
    </w:p>
    <w:p w14:paraId="6B559C94" w14:textId="2E16F806" w:rsidR="00892E7B" w:rsidRPr="00BF1714" w:rsidRDefault="00892E7B" w:rsidP="00892E7B">
      <w:pPr>
        <w:pStyle w:val="c7"/>
        <w:numPr>
          <w:ilvl w:val="0"/>
          <w:numId w:val="2"/>
        </w:numPr>
        <w:rPr>
          <w:rFonts w:ascii="Arial" w:eastAsiaTheme="minorHAnsi" w:hAnsi="Arial" w:cs="Arial"/>
          <w:color w:val="000000"/>
        </w:rPr>
      </w:pPr>
      <w:r w:rsidRPr="00BF1714">
        <w:rPr>
          <w:rFonts w:ascii="Arial" w:eastAsiaTheme="minorHAnsi" w:hAnsi="Arial" w:cs="Arial"/>
          <w:color w:val="000000"/>
        </w:rPr>
        <w:t xml:space="preserve">Accommodations at </w:t>
      </w:r>
      <w:r w:rsidR="008343D3" w:rsidRPr="00BF1714">
        <w:rPr>
          <w:rFonts w:ascii="Arial" w:eastAsiaTheme="minorHAnsi" w:hAnsi="Arial" w:cs="Arial"/>
          <w:color w:val="000000"/>
        </w:rPr>
        <w:t xml:space="preserve">the </w:t>
      </w:r>
      <w:r w:rsidR="00BF1714" w:rsidRPr="00BF1714">
        <w:rPr>
          <w:rFonts w:ascii="Arial" w:eastAsiaTheme="minorHAnsi" w:hAnsi="Arial" w:cs="Arial"/>
          <w:color w:val="000000"/>
        </w:rPr>
        <w:t>Melia Trinidad Peninsula Hotel</w:t>
      </w:r>
    </w:p>
    <w:p w14:paraId="4E64D087" w14:textId="35128F40" w:rsidR="00892E7B" w:rsidRPr="00BF1714" w:rsidRDefault="008343D3" w:rsidP="00892E7B">
      <w:pPr>
        <w:pStyle w:val="c7"/>
        <w:numPr>
          <w:ilvl w:val="0"/>
          <w:numId w:val="2"/>
        </w:numPr>
        <w:rPr>
          <w:rFonts w:ascii="Arial" w:eastAsiaTheme="minorHAnsi" w:hAnsi="Arial" w:cs="Arial"/>
          <w:color w:val="000000"/>
        </w:rPr>
      </w:pPr>
      <w:r w:rsidRPr="00BF1714">
        <w:rPr>
          <w:rFonts w:ascii="Arial" w:eastAsiaTheme="minorHAnsi" w:hAnsi="Arial" w:cs="Arial"/>
          <w:color w:val="000000"/>
        </w:rPr>
        <w:t>Meals as listed in the itinerary</w:t>
      </w:r>
    </w:p>
    <w:p w14:paraId="0CA0A124" w14:textId="744BA58B" w:rsidR="00892E7B" w:rsidRPr="00BF1714" w:rsidRDefault="00892E7B" w:rsidP="00892E7B">
      <w:pPr>
        <w:pStyle w:val="c7"/>
        <w:numPr>
          <w:ilvl w:val="0"/>
          <w:numId w:val="2"/>
        </w:numPr>
        <w:rPr>
          <w:rFonts w:ascii="Arial" w:eastAsiaTheme="minorHAnsi" w:hAnsi="Arial" w:cs="Arial"/>
          <w:color w:val="000000"/>
        </w:rPr>
      </w:pPr>
      <w:r w:rsidRPr="00BF1714">
        <w:rPr>
          <w:rFonts w:ascii="Arial" w:eastAsiaTheme="minorHAnsi" w:hAnsi="Arial" w:cs="Arial"/>
          <w:color w:val="000000"/>
        </w:rPr>
        <w:t>Admission fees for included program activities</w:t>
      </w:r>
    </w:p>
    <w:p w14:paraId="1D4DF57E" w14:textId="77777777" w:rsidR="00892E7B" w:rsidRPr="00BF1714" w:rsidRDefault="00892E7B" w:rsidP="00892E7B">
      <w:pPr>
        <w:pStyle w:val="c7"/>
        <w:numPr>
          <w:ilvl w:val="0"/>
          <w:numId w:val="2"/>
        </w:numPr>
        <w:rPr>
          <w:rFonts w:ascii="Arial" w:eastAsiaTheme="minorHAnsi" w:hAnsi="Arial" w:cs="Arial"/>
          <w:color w:val="000000"/>
        </w:rPr>
      </w:pPr>
      <w:r w:rsidRPr="00BF1714">
        <w:rPr>
          <w:rFonts w:ascii="Arial" w:eastAsiaTheme="minorHAnsi" w:hAnsi="Arial" w:cs="Arial"/>
          <w:color w:val="000000"/>
        </w:rPr>
        <w:t>All ground transportation</w:t>
      </w:r>
    </w:p>
    <w:p w14:paraId="2F58D5C6" w14:textId="572B939E" w:rsidR="00892E7B" w:rsidRPr="00BF1714" w:rsidRDefault="00892E7B" w:rsidP="007D25AB">
      <w:pPr>
        <w:pStyle w:val="c7"/>
        <w:numPr>
          <w:ilvl w:val="0"/>
          <w:numId w:val="2"/>
        </w:numPr>
        <w:spacing w:before="0" w:beforeAutospacing="0" w:after="0" w:afterAutospacing="0"/>
        <w:rPr>
          <w:rFonts w:ascii="Arial" w:eastAsiaTheme="minorHAnsi" w:hAnsi="Arial" w:cs="Arial"/>
          <w:color w:val="000000"/>
        </w:rPr>
      </w:pPr>
      <w:r w:rsidRPr="00BF1714">
        <w:rPr>
          <w:rFonts w:ascii="Arial" w:eastAsiaTheme="minorHAnsi" w:hAnsi="Arial" w:cs="Arial"/>
          <w:color w:val="000000"/>
        </w:rPr>
        <w:t>Local English-speaking guide</w:t>
      </w:r>
      <w:r w:rsidR="008343D3" w:rsidRPr="00BF1714">
        <w:rPr>
          <w:rFonts w:ascii="Arial" w:eastAsiaTheme="minorHAnsi" w:hAnsi="Arial" w:cs="Arial"/>
          <w:color w:val="000000"/>
        </w:rPr>
        <w:t xml:space="preserve"> </w:t>
      </w:r>
    </w:p>
    <w:p w14:paraId="30C5C1EF" w14:textId="1E46E3E9" w:rsidR="00BF1714" w:rsidRPr="00BF1714" w:rsidRDefault="00BF1714" w:rsidP="007D25AB">
      <w:pPr>
        <w:pStyle w:val="c7"/>
        <w:numPr>
          <w:ilvl w:val="0"/>
          <w:numId w:val="2"/>
        </w:numPr>
        <w:spacing w:before="0" w:beforeAutospacing="0" w:after="0" w:afterAutospacing="0"/>
        <w:rPr>
          <w:rFonts w:ascii="Arial" w:eastAsiaTheme="minorHAnsi" w:hAnsi="Arial" w:cs="Arial"/>
          <w:color w:val="000000"/>
        </w:rPr>
      </w:pPr>
      <w:r w:rsidRPr="00BF1714">
        <w:rPr>
          <w:rFonts w:ascii="Arial" w:eastAsiaTheme="minorHAnsi" w:hAnsi="Arial" w:cs="Arial"/>
          <w:color w:val="000000"/>
        </w:rPr>
        <w:t xml:space="preserve">Airport Transfer </w:t>
      </w:r>
    </w:p>
    <w:p w14:paraId="04E31A02" w14:textId="77777777" w:rsidR="00BF1714" w:rsidRPr="00BF1714" w:rsidRDefault="00BF1714" w:rsidP="00BF1714">
      <w:pPr>
        <w:pStyle w:val="c7"/>
        <w:spacing w:before="0" w:beforeAutospacing="0" w:after="0" w:afterAutospacing="0"/>
        <w:rPr>
          <w:rFonts w:ascii="Arial" w:eastAsiaTheme="minorHAnsi" w:hAnsi="Arial" w:cs="Arial"/>
          <w:color w:val="000000"/>
        </w:rPr>
      </w:pPr>
    </w:p>
    <w:p w14:paraId="6F7F59E0" w14:textId="00212D2E" w:rsidR="00892E7B" w:rsidRPr="00BF1714" w:rsidRDefault="00892E7B" w:rsidP="00892E7B">
      <w:pPr>
        <w:pStyle w:val="c10"/>
        <w:spacing w:before="0" w:beforeAutospacing="0" w:after="0" w:afterAutospacing="0"/>
        <w:rPr>
          <w:rFonts w:ascii="Arial" w:eastAsiaTheme="minorHAnsi" w:hAnsi="Arial" w:cs="Arial"/>
          <w:b/>
          <w:bCs/>
          <w:color w:val="000000"/>
        </w:rPr>
      </w:pPr>
      <w:r w:rsidRPr="00BF1714">
        <w:rPr>
          <w:rFonts w:ascii="Arial" w:eastAsiaTheme="minorHAnsi" w:hAnsi="Arial" w:cs="Arial"/>
          <w:b/>
          <w:bCs/>
          <w:color w:val="000000"/>
        </w:rPr>
        <w:t>Please Note: Please hold on booking your flight until the extension is confirmed via email.  </w:t>
      </w:r>
    </w:p>
    <w:p w14:paraId="7C8575AE" w14:textId="034D1490" w:rsidR="008343D3" w:rsidRPr="00BF1714" w:rsidRDefault="008343D3" w:rsidP="008343D3">
      <w:pPr>
        <w:pStyle w:val="Heading1"/>
        <w:spacing w:before="150" w:after="210"/>
        <w:rPr>
          <w:rFonts w:ascii="Arial" w:eastAsiaTheme="minorHAnsi" w:hAnsi="Arial" w:cs="Arial"/>
          <w:color w:val="000000"/>
          <w:sz w:val="24"/>
          <w:szCs w:val="24"/>
        </w:rPr>
      </w:pPr>
      <w:r w:rsidRPr="00BF1714">
        <w:rPr>
          <w:rFonts w:ascii="Arial" w:eastAsiaTheme="minorHAnsi" w:hAnsi="Arial" w:cs="Arial"/>
          <w:color w:val="000000"/>
          <w:sz w:val="24"/>
          <w:szCs w:val="24"/>
        </w:rPr>
        <w:t xml:space="preserve"> </w:t>
      </w:r>
    </w:p>
    <w:sectPr w:rsidR="008343D3" w:rsidRPr="00BF1714" w:rsidSect="008F4DC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93FFA"/>
    <w:multiLevelType w:val="multilevel"/>
    <w:tmpl w:val="3746F4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1" w15:restartNumberingAfterBreak="0">
    <w:nsid w:val="62EA6D0C"/>
    <w:multiLevelType w:val="hybridMultilevel"/>
    <w:tmpl w:val="5FFA7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0810571">
    <w:abstractNumId w:val="0"/>
  </w:num>
  <w:num w:numId="2" w16cid:durableId="1532911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46"/>
    <w:rsid w:val="000319D7"/>
    <w:rsid w:val="000367B9"/>
    <w:rsid w:val="000413E5"/>
    <w:rsid w:val="0008689E"/>
    <w:rsid w:val="000B3135"/>
    <w:rsid w:val="000D3254"/>
    <w:rsid w:val="00202AC0"/>
    <w:rsid w:val="00276DEE"/>
    <w:rsid w:val="002B4328"/>
    <w:rsid w:val="002E0ACE"/>
    <w:rsid w:val="00335894"/>
    <w:rsid w:val="003E3DE9"/>
    <w:rsid w:val="00431746"/>
    <w:rsid w:val="00447460"/>
    <w:rsid w:val="00452BBC"/>
    <w:rsid w:val="004B2E23"/>
    <w:rsid w:val="005D5D14"/>
    <w:rsid w:val="00760772"/>
    <w:rsid w:val="008343D3"/>
    <w:rsid w:val="00880B7A"/>
    <w:rsid w:val="00892E7B"/>
    <w:rsid w:val="008F4DC4"/>
    <w:rsid w:val="00930AC7"/>
    <w:rsid w:val="009566AC"/>
    <w:rsid w:val="009B103B"/>
    <w:rsid w:val="00B3112B"/>
    <w:rsid w:val="00B52FDF"/>
    <w:rsid w:val="00BF1714"/>
    <w:rsid w:val="00BF6825"/>
    <w:rsid w:val="00C01220"/>
    <w:rsid w:val="00C77FB8"/>
    <w:rsid w:val="00C96ACD"/>
    <w:rsid w:val="00CB5C3A"/>
    <w:rsid w:val="00CE7E98"/>
    <w:rsid w:val="00E1702A"/>
    <w:rsid w:val="00E53464"/>
    <w:rsid w:val="00E626CD"/>
    <w:rsid w:val="00EC09D3"/>
    <w:rsid w:val="00F63709"/>
    <w:rsid w:val="00FA5C96"/>
    <w:rsid w:val="00FA7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23CA0"/>
  <w15:chartTrackingRefBased/>
  <w15:docId w15:val="{EB0187E7-1840-5A49-8761-4192C26D7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8343D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
    <w:name w:val="c8"/>
    <w:basedOn w:val="Normal"/>
    <w:rsid w:val="00892E7B"/>
    <w:pPr>
      <w:spacing w:before="100" w:beforeAutospacing="1" w:after="100" w:afterAutospacing="1"/>
    </w:pPr>
    <w:rPr>
      <w:rFonts w:ascii="Times New Roman" w:eastAsia="Times New Roman" w:hAnsi="Times New Roman" w:cs="Times New Roman"/>
    </w:rPr>
  </w:style>
  <w:style w:type="character" w:customStyle="1" w:styleId="c11">
    <w:name w:val="c11"/>
    <w:basedOn w:val="DefaultParagraphFont"/>
    <w:rsid w:val="00892E7B"/>
  </w:style>
  <w:style w:type="character" w:customStyle="1" w:styleId="c21">
    <w:name w:val="c21"/>
    <w:basedOn w:val="DefaultParagraphFont"/>
    <w:rsid w:val="00892E7B"/>
  </w:style>
  <w:style w:type="character" w:customStyle="1" w:styleId="c4">
    <w:name w:val="c4"/>
    <w:basedOn w:val="DefaultParagraphFont"/>
    <w:rsid w:val="00892E7B"/>
  </w:style>
  <w:style w:type="character" w:styleId="Hyperlink">
    <w:name w:val="Hyperlink"/>
    <w:basedOn w:val="DefaultParagraphFont"/>
    <w:uiPriority w:val="99"/>
    <w:unhideWhenUsed/>
    <w:rsid w:val="00892E7B"/>
    <w:rPr>
      <w:color w:val="0000FF"/>
      <w:u w:val="single"/>
    </w:rPr>
  </w:style>
  <w:style w:type="paragraph" w:customStyle="1" w:styleId="c7">
    <w:name w:val="c7"/>
    <w:basedOn w:val="Normal"/>
    <w:rsid w:val="00892E7B"/>
    <w:pPr>
      <w:spacing w:before="100" w:beforeAutospacing="1" w:after="100" w:afterAutospacing="1"/>
    </w:pPr>
    <w:rPr>
      <w:rFonts w:ascii="Times New Roman" w:eastAsia="Times New Roman" w:hAnsi="Times New Roman" w:cs="Times New Roman"/>
    </w:rPr>
  </w:style>
  <w:style w:type="character" w:customStyle="1" w:styleId="c0">
    <w:name w:val="c0"/>
    <w:basedOn w:val="DefaultParagraphFont"/>
    <w:rsid w:val="00892E7B"/>
  </w:style>
  <w:style w:type="paragraph" w:customStyle="1" w:styleId="c10">
    <w:name w:val="c10"/>
    <w:basedOn w:val="Normal"/>
    <w:rsid w:val="00892E7B"/>
    <w:pPr>
      <w:spacing w:before="100" w:beforeAutospacing="1" w:after="100" w:afterAutospacing="1"/>
    </w:pPr>
    <w:rPr>
      <w:rFonts w:ascii="Times New Roman" w:eastAsia="Times New Roman" w:hAnsi="Times New Roman" w:cs="Times New Roman"/>
    </w:rPr>
  </w:style>
  <w:style w:type="character" w:customStyle="1" w:styleId="c20">
    <w:name w:val="c20"/>
    <w:basedOn w:val="DefaultParagraphFont"/>
    <w:rsid w:val="00892E7B"/>
  </w:style>
  <w:style w:type="character" w:customStyle="1" w:styleId="c18">
    <w:name w:val="c18"/>
    <w:basedOn w:val="DefaultParagraphFont"/>
    <w:rsid w:val="00892E7B"/>
  </w:style>
  <w:style w:type="character" w:customStyle="1" w:styleId="c22">
    <w:name w:val="c22"/>
    <w:basedOn w:val="DefaultParagraphFont"/>
    <w:rsid w:val="00892E7B"/>
  </w:style>
  <w:style w:type="character" w:styleId="UnresolvedMention">
    <w:name w:val="Unresolved Mention"/>
    <w:basedOn w:val="DefaultParagraphFont"/>
    <w:uiPriority w:val="99"/>
    <w:semiHidden/>
    <w:unhideWhenUsed/>
    <w:rsid w:val="008343D3"/>
    <w:rPr>
      <w:color w:val="605E5C"/>
      <w:shd w:val="clear" w:color="auto" w:fill="E1DFDD"/>
    </w:rPr>
  </w:style>
  <w:style w:type="character" w:styleId="FollowedHyperlink">
    <w:name w:val="FollowedHyperlink"/>
    <w:basedOn w:val="DefaultParagraphFont"/>
    <w:uiPriority w:val="99"/>
    <w:semiHidden/>
    <w:unhideWhenUsed/>
    <w:rsid w:val="008343D3"/>
    <w:rPr>
      <w:color w:val="954F72" w:themeColor="followedHyperlink"/>
      <w:u w:val="single"/>
    </w:rPr>
  </w:style>
  <w:style w:type="character" w:customStyle="1" w:styleId="Heading1Char">
    <w:name w:val="Heading 1 Char"/>
    <w:basedOn w:val="DefaultParagraphFont"/>
    <w:link w:val="Heading1"/>
    <w:uiPriority w:val="9"/>
    <w:rsid w:val="008343D3"/>
    <w:rPr>
      <w:rFonts w:asciiTheme="majorHAnsi" w:eastAsiaTheme="majorEastAsia" w:hAnsiTheme="majorHAnsi" w:cstheme="majorBidi"/>
      <w:color w:val="2F5496" w:themeColor="accent1" w:themeShade="BF"/>
      <w:sz w:val="32"/>
      <w:szCs w:val="32"/>
      <w:lang w:val="en-US"/>
    </w:rPr>
  </w:style>
  <w:style w:type="paragraph" w:styleId="Title">
    <w:name w:val="Title"/>
    <w:basedOn w:val="Normal"/>
    <w:next w:val="Normal"/>
    <w:link w:val="TitleChar"/>
    <w:uiPriority w:val="10"/>
    <w:qFormat/>
    <w:rsid w:val="008343D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3D3"/>
    <w:rPr>
      <w:rFonts w:asciiTheme="majorHAnsi" w:eastAsiaTheme="majorEastAsia" w:hAnsiTheme="majorHAnsi" w:cstheme="majorBidi"/>
      <w:spacing w:val="-10"/>
      <w:kern w:val="28"/>
      <w:sz w:val="56"/>
      <w:szCs w:val="56"/>
      <w:lang w:val="en-US"/>
    </w:rPr>
  </w:style>
  <w:style w:type="paragraph" w:styleId="NoSpacing">
    <w:name w:val="No Spacing"/>
    <w:uiPriority w:val="1"/>
    <w:qFormat/>
    <w:rsid w:val="008343D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551667">
      <w:bodyDiv w:val="1"/>
      <w:marLeft w:val="0"/>
      <w:marRight w:val="0"/>
      <w:marTop w:val="0"/>
      <w:marBottom w:val="0"/>
      <w:divBdr>
        <w:top w:val="none" w:sz="0" w:space="0" w:color="auto"/>
        <w:left w:val="none" w:sz="0" w:space="0" w:color="auto"/>
        <w:bottom w:val="none" w:sz="0" w:space="0" w:color="auto"/>
        <w:right w:val="none" w:sz="0" w:space="0" w:color="auto"/>
      </w:divBdr>
      <w:divsChild>
        <w:div w:id="1521503705">
          <w:marLeft w:val="0"/>
          <w:marRight w:val="0"/>
          <w:marTop w:val="570"/>
          <w:marBottom w:val="0"/>
          <w:divBdr>
            <w:top w:val="none" w:sz="0" w:space="0" w:color="auto"/>
            <w:left w:val="none" w:sz="0" w:space="0" w:color="auto"/>
            <w:bottom w:val="none" w:sz="0" w:space="0" w:color="auto"/>
            <w:right w:val="none" w:sz="0" w:space="0" w:color="auto"/>
          </w:divBdr>
          <w:divsChild>
            <w:div w:id="2605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7347">
      <w:bodyDiv w:val="1"/>
      <w:marLeft w:val="0"/>
      <w:marRight w:val="0"/>
      <w:marTop w:val="0"/>
      <w:marBottom w:val="0"/>
      <w:divBdr>
        <w:top w:val="none" w:sz="0" w:space="0" w:color="auto"/>
        <w:left w:val="none" w:sz="0" w:space="0" w:color="auto"/>
        <w:bottom w:val="none" w:sz="0" w:space="0" w:color="auto"/>
        <w:right w:val="none" w:sz="0" w:space="0" w:color="auto"/>
      </w:divBdr>
    </w:div>
    <w:div w:id="1781216171">
      <w:bodyDiv w:val="1"/>
      <w:marLeft w:val="0"/>
      <w:marRight w:val="0"/>
      <w:marTop w:val="0"/>
      <w:marBottom w:val="0"/>
      <w:divBdr>
        <w:top w:val="none" w:sz="0" w:space="0" w:color="auto"/>
        <w:left w:val="none" w:sz="0" w:space="0" w:color="auto"/>
        <w:bottom w:val="none" w:sz="0" w:space="0" w:color="auto"/>
        <w:right w:val="none" w:sz="0" w:space="0" w:color="auto"/>
      </w:divBdr>
      <w:divsChild>
        <w:div w:id="878397671">
          <w:marLeft w:val="0"/>
          <w:marRight w:val="0"/>
          <w:marTop w:val="570"/>
          <w:marBottom w:val="0"/>
          <w:divBdr>
            <w:top w:val="none" w:sz="0" w:space="0" w:color="auto"/>
            <w:left w:val="none" w:sz="0" w:space="0" w:color="auto"/>
            <w:bottom w:val="none" w:sz="0" w:space="0" w:color="auto"/>
            <w:right w:val="none" w:sz="0" w:space="0" w:color="auto"/>
          </w:divBdr>
          <w:divsChild>
            <w:div w:id="3471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67963">
      <w:bodyDiv w:val="1"/>
      <w:marLeft w:val="0"/>
      <w:marRight w:val="0"/>
      <w:marTop w:val="0"/>
      <w:marBottom w:val="0"/>
      <w:divBdr>
        <w:top w:val="none" w:sz="0" w:space="0" w:color="auto"/>
        <w:left w:val="none" w:sz="0" w:space="0" w:color="auto"/>
        <w:bottom w:val="none" w:sz="0" w:space="0" w:color="auto"/>
        <w:right w:val="none" w:sz="0" w:space="0" w:color="auto"/>
      </w:divBdr>
      <w:divsChild>
        <w:div w:id="144472120">
          <w:marLeft w:val="0"/>
          <w:marRight w:val="0"/>
          <w:marTop w:val="0"/>
          <w:marBottom w:val="0"/>
          <w:divBdr>
            <w:top w:val="none" w:sz="0" w:space="0" w:color="auto"/>
            <w:left w:val="none" w:sz="0" w:space="0" w:color="auto"/>
            <w:bottom w:val="none" w:sz="0" w:space="0" w:color="auto"/>
            <w:right w:val="none" w:sz="0" w:space="0" w:color="auto"/>
          </w:divBdr>
        </w:div>
        <w:div w:id="2028873126">
          <w:marLeft w:val="0"/>
          <w:marRight w:val="0"/>
          <w:marTop w:val="0"/>
          <w:marBottom w:val="0"/>
          <w:divBdr>
            <w:top w:val="none" w:sz="0" w:space="0" w:color="auto"/>
            <w:left w:val="none" w:sz="0" w:space="0" w:color="auto"/>
            <w:bottom w:val="none" w:sz="0" w:space="0" w:color="auto"/>
            <w:right w:val="none" w:sz="0" w:space="0" w:color="auto"/>
          </w:divBdr>
          <w:divsChild>
            <w:div w:id="206378999">
              <w:marLeft w:val="0"/>
              <w:marRight w:val="0"/>
              <w:marTop w:val="0"/>
              <w:marBottom w:val="0"/>
              <w:divBdr>
                <w:top w:val="none" w:sz="0" w:space="0" w:color="auto"/>
                <w:left w:val="none" w:sz="0" w:space="0" w:color="auto"/>
                <w:bottom w:val="none" w:sz="0" w:space="0" w:color="auto"/>
                <w:right w:val="none" w:sz="0" w:space="0" w:color="auto"/>
              </w:divBdr>
              <w:divsChild>
                <w:div w:id="469712697">
                  <w:marLeft w:val="0"/>
                  <w:marRight w:val="0"/>
                  <w:marTop w:val="0"/>
                  <w:marBottom w:val="0"/>
                  <w:divBdr>
                    <w:top w:val="none" w:sz="0" w:space="0" w:color="auto"/>
                    <w:left w:val="none" w:sz="0" w:space="0" w:color="auto"/>
                    <w:bottom w:val="none" w:sz="0" w:space="0" w:color="auto"/>
                    <w:right w:val="none" w:sz="0" w:space="0" w:color="auto"/>
                  </w:divBdr>
                  <w:divsChild>
                    <w:div w:id="933561429">
                      <w:marLeft w:val="0"/>
                      <w:marRight w:val="0"/>
                      <w:marTop w:val="0"/>
                      <w:marBottom w:val="0"/>
                      <w:divBdr>
                        <w:top w:val="none" w:sz="0" w:space="0" w:color="auto"/>
                        <w:left w:val="none" w:sz="0" w:space="0" w:color="auto"/>
                        <w:bottom w:val="none" w:sz="0" w:space="0" w:color="auto"/>
                        <w:right w:val="none" w:sz="0" w:space="0" w:color="auto"/>
                      </w:divBdr>
                    </w:div>
                    <w:div w:id="536087463">
                      <w:marLeft w:val="0"/>
                      <w:marRight w:val="0"/>
                      <w:marTop w:val="0"/>
                      <w:marBottom w:val="0"/>
                      <w:divBdr>
                        <w:top w:val="none" w:sz="0" w:space="0" w:color="auto"/>
                        <w:left w:val="none" w:sz="0" w:space="0" w:color="auto"/>
                        <w:bottom w:val="none" w:sz="0" w:space="0" w:color="auto"/>
                        <w:right w:val="none" w:sz="0" w:space="0" w:color="auto"/>
                      </w:divBdr>
                      <w:divsChild>
                        <w:div w:id="9947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elia.com/en/hotels/cuba/trinidad/melia-trinidad-peninsula" TargetMode="External"/><Relationship Id="rId17" Type="http://schemas.openxmlformats.org/officeDocument/2006/relationships/hyperlink" Target="https://www.melia.com/en/hotels/cuba/trinidad/melia-trinidad-peninsula" TargetMode="External"/><Relationship Id="rId2" Type="http://schemas.openxmlformats.org/officeDocument/2006/relationships/customXml" Target="../customXml/item2.xml"/><Relationship Id="rId16" Type="http://schemas.openxmlformats.org/officeDocument/2006/relationships/hyperlink" Target="https://www.melia.com/en/hotels/cuba/trinidad/melia-trinidad-peninsul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en.wikipedia.org/wiki/World_Heritage_Site" TargetMode="External"/><Relationship Id="rId10" Type="http://schemas.openxmlformats.org/officeDocument/2006/relationships/hyperlink" Target="https://culturalvistas.jotform.com/242764404636863"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en.wikipedia.org/wiki/UNE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0982c0-8eaa-4dc0-a313-348804be769c">
      <Terms xmlns="http://schemas.microsoft.com/office/infopath/2007/PartnerControls"/>
    </lcf76f155ced4ddcb4097134ff3c332f>
    <TaxCatchAll xmlns="4087244c-dd6b-448e-9e02-fe713facbdc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C6AB2B25E6AD4EAD93EB1119E8BDB5" ma:contentTypeVersion="17" ma:contentTypeDescription="Create a new document." ma:contentTypeScope="" ma:versionID="6aecf92821c8cee62b78fa016451b276">
  <xsd:schema xmlns:xsd="http://www.w3.org/2001/XMLSchema" xmlns:xs="http://www.w3.org/2001/XMLSchema" xmlns:p="http://schemas.microsoft.com/office/2006/metadata/properties" xmlns:ns2="030982c0-8eaa-4dc0-a313-348804be769c" xmlns:ns3="4087244c-dd6b-448e-9e02-fe713facbdc3" targetNamespace="http://schemas.microsoft.com/office/2006/metadata/properties" ma:root="true" ma:fieldsID="3b86bff63c816dc9d033ab79dcec3ee2" ns2:_="" ns3:_="">
    <xsd:import namespace="030982c0-8eaa-4dc0-a313-348804be769c"/>
    <xsd:import namespace="4087244c-dd6b-448e-9e02-fe713facb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982c0-8eaa-4dc0-a313-348804be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9be832-8504-471c-b403-1b8cc9a0d5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7244c-dd6b-448e-9e02-fe713facbd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df8f53-7bdd-42b8-8013-84083fa670e1}" ma:internalName="TaxCatchAll" ma:showField="CatchAllData" ma:web="4087244c-dd6b-448e-9e02-fe713facb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B08A5D-2643-4FDF-A235-E60939A66AC5}">
  <ds:schemaRefs>
    <ds:schemaRef ds:uri="http://schemas.microsoft.com/office/2006/metadata/properties"/>
    <ds:schemaRef ds:uri="http://schemas.microsoft.com/office/infopath/2007/PartnerControls"/>
    <ds:schemaRef ds:uri="030982c0-8eaa-4dc0-a313-348804be769c"/>
    <ds:schemaRef ds:uri="4087244c-dd6b-448e-9e02-fe713facbdc3"/>
  </ds:schemaRefs>
</ds:datastoreItem>
</file>

<file path=customXml/itemProps2.xml><?xml version="1.0" encoding="utf-8"?>
<ds:datastoreItem xmlns:ds="http://schemas.openxmlformats.org/officeDocument/2006/customXml" ds:itemID="{87577C0B-BA58-469D-9FF6-2A2F209F1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982c0-8eaa-4dc0-a313-348804be769c"/>
    <ds:schemaRef ds:uri="4087244c-dd6b-448e-9e02-fe713facb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9BD308-5E81-4392-AFEE-3CA05C3255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483</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Dawn Davis</cp:lastModifiedBy>
  <cp:revision>3</cp:revision>
  <dcterms:created xsi:type="dcterms:W3CDTF">2024-10-22T14:51:00Z</dcterms:created>
  <dcterms:modified xsi:type="dcterms:W3CDTF">2024-10-24T20:49:00Z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5acc6e-4645-49c5-bc3f-262e62b2d076_Enabled">
    <vt:lpwstr>true</vt:lpwstr>
  </property>
  <property fmtid="{D5CDD505-2E9C-101B-9397-08002B2CF9AE}" pid="3" name="MSIP_Label_3b5acc6e-4645-49c5-bc3f-262e62b2d076_SetDate">
    <vt:lpwstr>2023-05-31T15:05:18Z</vt:lpwstr>
  </property>
  <property fmtid="{D5CDD505-2E9C-101B-9397-08002B2CF9AE}" pid="4" name="MSIP_Label_3b5acc6e-4645-49c5-bc3f-262e62b2d076_Method">
    <vt:lpwstr>Privileged</vt:lpwstr>
  </property>
  <property fmtid="{D5CDD505-2E9C-101B-9397-08002B2CF9AE}" pid="5" name="MSIP_Label_3b5acc6e-4645-49c5-bc3f-262e62b2d076_Name">
    <vt:lpwstr>Public</vt:lpwstr>
  </property>
  <property fmtid="{D5CDD505-2E9C-101B-9397-08002B2CF9AE}" pid="6" name="MSIP_Label_3b5acc6e-4645-49c5-bc3f-262e62b2d076_SiteId">
    <vt:lpwstr>ac2502b4-b5ef-4f9c-a0f9-72c9b2b02e7d</vt:lpwstr>
  </property>
  <property fmtid="{D5CDD505-2E9C-101B-9397-08002B2CF9AE}" pid="7" name="MSIP_Label_3b5acc6e-4645-49c5-bc3f-262e62b2d076_ActionId">
    <vt:lpwstr>ea56f3c4-7d9c-4acf-92df-baf4ebce2bbc</vt:lpwstr>
  </property>
  <property fmtid="{D5CDD505-2E9C-101B-9397-08002B2CF9AE}" pid="8" name="MSIP_Label_3b5acc6e-4645-49c5-bc3f-262e62b2d076_ContentBits">
    <vt:lpwstr>0</vt:lpwstr>
  </property>
  <property fmtid="{D5CDD505-2E9C-101B-9397-08002B2CF9AE}" pid="9" name="ContentTypeId">
    <vt:lpwstr>0x010100FBC6AB2B25E6AD4EAD93EB1119E8BDB5</vt:lpwstr>
  </property>
  <property fmtid="{D5CDD505-2E9C-101B-9397-08002B2CF9AE}" pid="10" name="MediaServiceImageTags">
    <vt:lpwstr/>
  </property>
</Properties>
</file>