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4F4CA" w14:textId="13291A80" w:rsidR="000D6043" w:rsidRPr="00E11CDB" w:rsidRDefault="000D6043" w:rsidP="000D6043">
      <w:pPr>
        <w:rPr>
          <w:noProof/>
          <w:sz w:val="24"/>
          <w:szCs w:val="24"/>
          <w14:ligatures w14:val="standardContextual"/>
        </w:rPr>
      </w:pPr>
      <w:bookmarkStart w:id="0" w:name="_Hlk219893661"/>
      <w:bookmarkEnd w:id="0"/>
      <w:r w:rsidRPr="00E11CDB">
        <w:rPr>
          <w:noProof/>
          <w:sz w:val="24"/>
          <w:szCs w:val="24"/>
          <w14:ligatures w14:val="standardContextual"/>
        </w:rPr>
        <w:t xml:space="preserve">   </w:t>
      </w:r>
      <w:r w:rsidR="002449B6" w:rsidRPr="00E11CDB">
        <w:rPr>
          <w:noProof/>
          <w:sz w:val="24"/>
          <w:szCs w:val="24"/>
          <w14:ligatures w14:val="standardContextual"/>
        </w:rPr>
        <w:t xml:space="preserve"> </w:t>
      </w:r>
      <w:r w:rsidR="00087681" w:rsidRPr="00E11CDB">
        <w:rPr>
          <w:noProof/>
          <w:sz w:val="24"/>
          <w:szCs w:val="24"/>
        </w:rPr>
        <w:drawing>
          <wp:inline distT="0" distB="0" distL="0" distR="0" wp14:anchorId="07D7EDEF" wp14:editId="7EAB2F2B">
            <wp:extent cx="2752690" cy="829310"/>
            <wp:effectExtent l="0" t="0" r="0" b="8890"/>
            <wp:docPr id="1923069771"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069771" name="Picture 2" descr="A close up of a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5059" cy="830024"/>
                    </a:xfrm>
                    <a:prstGeom prst="rect">
                      <a:avLst/>
                    </a:prstGeom>
                    <a:noFill/>
                  </pic:spPr>
                </pic:pic>
              </a:graphicData>
            </a:graphic>
          </wp:inline>
        </w:drawing>
      </w:r>
    </w:p>
    <w:p w14:paraId="4FEFDFC5" w14:textId="57DE8F33" w:rsidR="000D6043" w:rsidRPr="00E11CDB" w:rsidRDefault="00723668" w:rsidP="000D6043">
      <w:pPr>
        <w:rPr>
          <w:sz w:val="24"/>
          <w:szCs w:val="24"/>
        </w:rPr>
      </w:pPr>
      <w:r w:rsidRPr="00E11CDB">
        <w:rPr>
          <w:sz w:val="24"/>
          <w:szCs w:val="24"/>
        </w:rPr>
        <w:t xml:space="preserve">                 </w:t>
      </w:r>
      <w:r w:rsidR="00683F68" w:rsidRPr="00E11CDB">
        <w:rPr>
          <w:sz w:val="24"/>
          <w:szCs w:val="24"/>
        </w:rPr>
        <w:tab/>
        <w:t xml:space="preserve">                                     </w:t>
      </w:r>
    </w:p>
    <w:p w14:paraId="342948ED" w14:textId="77777777" w:rsidR="002449B6" w:rsidRPr="00E11CDB" w:rsidRDefault="002449B6" w:rsidP="00F27412">
      <w:pPr>
        <w:pStyle w:val="Heading1"/>
        <w:spacing w:before="0" w:after="0"/>
        <w:jc w:val="center"/>
        <w:rPr>
          <w:rFonts w:ascii="Arial" w:hAnsi="Arial" w:cs="Arial"/>
          <w:b/>
          <w:bCs/>
          <w:sz w:val="24"/>
          <w:szCs w:val="24"/>
        </w:rPr>
      </w:pPr>
    </w:p>
    <w:p w14:paraId="51446CCC" w14:textId="77777777" w:rsidR="002449B6" w:rsidRPr="00E11CDB" w:rsidRDefault="002449B6" w:rsidP="00F27412">
      <w:pPr>
        <w:pStyle w:val="Heading1"/>
        <w:spacing w:before="0" w:after="0"/>
        <w:jc w:val="center"/>
        <w:rPr>
          <w:rFonts w:ascii="Arial" w:hAnsi="Arial" w:cs="Arial"/>
          <w:b/>
          <w:bCs/>
          <w:sz w:val="24"/>
          <w:szCs w:val="24"/>
        </w:rPr>
      </w:pPr>
    </w:p>
    <w:p w14:paraId="5319FDC4" w14:textId="77777777" w:rsidR="002449B6" w:rsidRPr="00E11CDB" w:rsidRDefault="002449B6" w:rsidP="00F27412">
      <w:pPr>
        <w:pStyle w:val="Heading1"/>
        <w:spacing w:before="0" w:after="0"/>
        <w:jc w:val="center"/>
        <w:rPr>
          <w:rFonts w:ascii="Arial" w:hAnsi="Arial" w:cs="Arial"/>
          <w:b/>
          <w:bCs/>
        </w:rPr>
      </w:pPr>
    </w:p>
    <w:p w14:paraId="61B8588F" w14:textId="21028CA0" w:rsidR="00EA0D54" w:rsidRPr="00E11CDB" w:rsidRDefault="00996B12" w:rsidP="00EA0D54">
      <w:pPr>
        <w:pStyle w:val="Heading1"/>
        <w:spacing w:before="0" w:after="0"/>
        <w:jc w:val="center"/>
        <w:rPr>
          <w:rFonts w:ascii="Arial" w:hAnsi="Arial" w:cs="Arial"/>
          <w:b/>
          <w:bCs/>
        </w:rPr>
      </w:pPr>
      <w:r w:rsidRPr="00E11CDB">
        <w:rPr>
          <w:rFonts w:ascii="Arial" w:hAnsi="Arial" w:cs="Arial"/>
          <w:b/>
          <w:bCs/>
        </w:rPr>
        <w:t xml:space="preserve">Certified Registered Nurse Anesthetists- CRNA Delegation to </w:t>
      </w:r>
      <w:r w:rsidR="00087681">
        <w:rPr>
          <w:rFonts w:ascii="Arial" w:hAnsi="Arial" w:cs="Arial"/>
          <w:b/>
          <w:bCs/>
        </w:rPr>
        <w:t>Sweden</w:t>
      </w:r>
    </w:p>
    <w:p w14:paraId="7F8881F8" w14:textId="0DA2A90C" w:rsidR="000D6043" w:rsidRPr="00E11CDB" w:rsidRDefault="00087681" w:rsidP="00EA0D54">
      <w:pPr>
        <w:pStyle w:val="Heading1"/>
        <w:spacing w:before="0" w:after="0"/>
        <w:jc w:val="center"/>
        <w:rPr>
          <w:rFonts w:ascii="Arial" w:hAnsi="Arial" w:cs="Arial"/>
          <w:b/>
          <w:bCs/>
        </w:rPr>
      </w:pPr>
      <w:r>
        <w:rPr>
          <w:rFonts w:ascii="Arial" w:hAnsi="Arial" w:cs="Arial"/>
          <w:b/>
          <w:bCs/>
        </w:rPr>
        <w:t>June 21-26</w:t>
      </w:r>
      <w:r w:rsidR="00683F68" w:rsidRPr="00E11CDB">
        <w:rPr>
          <w:rFonts w:ascii="Arial" w:hAnsi="Arial" w:cs="Arial"/>
          <w:b/>
          <w:bCs/>
        </w:rPr>
        <w:t>, 2026</w:t>
      </w:r>
      <w:r w:rsidR="002449B6" w:rsidRPr="00E11CDB">
        <w:rPr>
          <w:rFonts w:ascii="Arial" w:hAnsi="Arial" w:cs="Arial"/>
          <w:b/>
          <w:bCs/>
        </w:rPr>
        <w:t xml:space="preserve"> </w:t>
      </w:r>
    </w:p>
    <w:p w14:paraId="612370E5" w14:textId="77777777" w:rsidR="000D6043" w:rsidRDefault="000D6043" w:rsidP="00F27412">
      <w:pPr>
        <w:pStyle w:val="Heading2"/>
        <w:jc w:val="center"/>
        <w:rPr>
          <w:rFonts w:ascii="Arial" w:hAnsi="Arial" w:cs="Arial"/>
          <w:sz w:val="24"/>
          <w:szCs w:val="24"/>
        </w:rPr>
      </w:pPr>
    </w:p>
    <w:p w14:paraId="681A1CE4" w14:textId="77777777" w:rsidR="00087681" w:rsidRPr="00087681" w:rsidRDefault="00087681" w:rsidP="00087681"/>
    <w:p w14:paraId="3A7B93C6" w14:textId="1DD6E7F1" w:rsidR="00723668" w:rsidRPr="00E11CDB" w:rsidRDefault="000D6043" w:rsidP="00996B12">
      <w:pPr>
        <w:spacing w:before="94"/>
        <w:ind w:left="128"/>
        <w:jc w:val="center"/>
        <w:rPr>
          <w:rFonts w:eastAsiaTheme="majorEastAsia"/>
          <w:b/>
          <w:bCs/>
          <w:color w:val="0F4761" w:themeColor="accent1" w:themeShade="BF"/>
          <w:sz w:val="32"/>
          <w:szCs w:val="32"/>
        </w:rPr>
      </w:pPr>
      <w:r w:rsidRPr="00E11CDB">
        <w:rPr>
          <w:rFonts w:eastAsiaTheme="majorEastAsia"/>
          <w:b/>
          <w:bCs/>
          <w:color w:val="0F4761" w:themeColor="accent1" w:themeShade="BF"/>
          <w:sz w:val="32"/>
          <w:szCs w:val="32"/>
        </w:rPr>
        <w:t xml:space="preserve">Delegation Leader: </w:t>
      </w:r>
      <w:r w:rsidR="00683F68" w:rsidRPr="00E11CDB">
        <w:rPr>
          <w:rFonts w:eastAsiaTheme="majorEastAsia"/>
          <w:b/>
          <w:bCs/>
          <w:color w:val="0F4761" w:themeColor="accent1" w:themeShade="BF"/>
          <w:sz w:val="32"/>
          <w:szCs w:val="32"/>
        </w:rPr>
        <w:t xml:space="preserve">Dr. </w:t>
      </w:r>
      <w:r w:rsidR="00996B12" w:rsidRPr="00E11CDB">
        <w:rPr>
          <w:rFonts w:eastAsiaTheme="majorEastAsia"/>
          <w:b/>
          <w:bCs/>
          <w:color w:val="0F4761" w:themeColor="accent1" w:themeShade="BF"/>
          <w:sz w:val="32"/>
          <w:szCs w:val="32"/>
        </w:rPr>
        <w:t>Debbie Malina CRNA, MBA, DNSc, FNAP</w:t>
      </w:r>
    </w:p>
    <w:p w14:paraId="2DF044FD" w14:textId="52CCB91F" w:rsidR="00683F68" w:rsidRDefault="00683F68" w:rsidP="00723668">
      <w:pPr>
        <w:pStyle w:val="Heading2"/>
        <w:spacing w:before="0" w:after="0"/>
        <w:jc w:val="center"/>
        <w:rPr>
          <w:rFonts w:ascii="Arial" w:hAnsi="Arial" w:cs="Arial"/>
          <w:sz w:val="24"/>
          <w:szCs w:val="24"/>
        </w:rPr>
      </w:pPr>
    </w:p>
    <w:p w14:paraId="601B1DF8" w14:textId="77777777" w:rsidR="00087681" w:rsidRPr="00087681" w:rsidRDefault="00087681" w:rsidP="00087681"/>
    <w:p w14:paraId="7BA241BA" w14:textId="77777777" w:rsidR="000D6043" w:rsidRPr="00E11CDB" w:rsidRDefault="000D6043" w:rsidP="000D6043">
      <w:pPr>
        <w:rPr>
          <w:rFonts w:eastAsia="Aptos"/>
          <w:i/>
          <w:iCs/>
          <w:sz w:val="24"/>
          <w:szCs w:val="24"/>
        </w:rPr>
      </w:pPr>
    </w:p>
    <w:p w14:paraId="37D3138C" w14:textId="6F0AB206" w:rsidR="000D6043" w:rsidRDefault="00F27412" w:rsidP="000D6043">
      <w:pPr>
        <w:rPr>
          <w:rFonts w:eastAsia="Aptos"/>
          <w:i/>
          <w:iCs/>
          <w:sz w:val="24"/>
          <w:szCs w:val="24"/>
        </w:rPr>
      </w:pPr>
      <w:r w:rsidRPr="00E11CDB">
        <w:rPr>
          <w:rStyle w:val="Heading3Char"/>
          <w:rFonts w:cs="Arial"/>
          <w:i/>
          <w:iCs/>
          <w:sz w:val="24"/>
          <w:szCs w:val="24"/>
        </w:rPr>
        <w:t xml:space="preserve">The composition of the delegation will determine the final professional program, including the individuals and facilities to be visited, and the topic of discussion.  Each delegation member will be asked to provide a professional profile and identify their specific area of interest.  This input will shape the final program to ensure a meaningful and productive exchange.  Below are the </w:t>
      </w:r>
      <w:r w:rsidR="00E11CDB">
        <w:rPr>
          <w:rStyle w:val="Heading3Char"/>
          <w:rFonts w:cs="Arial"/>
          <w:i/>
          <w:iCs/>
          <w:sz w:val="24"/>
          <w:szCs w:val="24"/>
        </w:rPr>
        <w:t xml:space="preserve">Professional exchange Objectives </w:t>
      </w:r>
      <w:r w:rsidRPr="00E11CDB">
        <w:rPr>
          <w:rStyle w:val="Heading3Char"/>
          <w:rFonts w:cs="Arial"/>
          <w:i/>
          <w:iCs/>
          <w:sz w:val="24"/>
          <w:szCs w:val="24"/>
        </w:rPr>
        <w:t>drafted for this program and the preliminary schedule of activities</w:t>
      </w:r>
      <w:r w:rsidRPr="00E11CDB">
        <w:rPr>
          <w:rFonts w:eastAsia="Aptos"/>
          <w:i/>
          <w:iCs/>
          <w:sz w:val="24"/>
          <w:szCs w:val="24"/>
        </w:rPr>
        <w:t xml:space="preserve">. </w:t>
      </w:r>
    </w:p>
    <w:p w14:paraId="3A963453" w14:textId="77777777" w:rsidR="00087681" w:rsidRDefault="00087681" w:rsidP="000D6043">
      <w:pPr>
        <w:rPr>
          <w:rFonts w:eastAsia="Aptos"/>
          <w:i/>
          <w:iCs/>
          <w:sz w:val="24"/>
          <w:szCs w:val="24"/>
        </w:rPr>
      </w:pPr>
    </w:p>
    <w:p w14:paraId="37A1AFB6" w14:textId="7BF388F0" w:rsidR="000D6043" w:rsidRDefault="00E11CDB" w:rsidP="00F27412">
      <w:pPr>
        <w:pStyle w:val="Heading1"/>
        <w:rPr>
          <w:rFonts w:ascii="Arial" w:hAnsi="Arial" w:cs="Arial"/>
          <w:b/>
          <w:bCs/>
          <w:sz w:val="32"/>
          <w:szCs w:val="32"/>
        </w:rPr>
      </w:pPr>
      <w:r w:rsidRPr="00E11CDB">
        <w:rPr>
          <w:rFonts w:ascii="Arial" w:hAnsi="Arial" w:cs="Arial"/>
          <w:b/>
          <w:bCs/>
          <w:sz w:val="32"/>
          <w:szCs w:val="32"/>
        </w:rPr>
        <w:t xml:space="preserve">Professional Exchange </w:t>
      </w:r>
      <w:r w:rsidR="00087681">
        <w:rPr>
          <w:rFonts w:ascii="Arial" w:hAnsi="Arial" w:cs="Arial"/>
          <w:b/>
          <w:bCs/>
          <w:sz w:val="32"/>
          <w:szCs w:val="32"/>
        </w:rPr>
        <w:t xml:space="preserve">Focus Areas </w:t>
      </w:r>
    </w:p>
    <w:p w14:paraId="06D68F1C" w14:textId="77777777" w:rsidR="00087681" w:rsidRPr="00087681" w:rsidRDefault="00087681" w:rsidP="00087681"/>
    <w:p w14:paraId="70DB5A07" w14:textId="49A21837" w:rsidR="00087681" w:rsidRPr="00087681" w:rsidRDefault="00087681" w:rsidP="00087681">
      <w:pPr>
        <w:pStyle w:val="ListParagraph"/>
        <w:numPr>
          <w:ilvl w:val="0"/>
          <w:numId w:val="3"/>
        </w:numPr>
        <w:spacing w:line="276" w:lineRule="auto"/>
        <w:rPr>
          <w:rFonts w:eastAsia="Times New Roman"/>
          <w:sz w:val="24"/>
          <w:szCs w:val="24"/>
        </w:rPr>
      </w:pPr>
      <w:r w:rsidRPr="00087681">
        <w:rPr>
          <w:rFonts w:eastAsia="Times New Roman"/>
          <w:sz w:val="24"/>
          <w:szCs w:val="24"/>
        </w:rPr>
        <w:t>Comparative Regulatory Structures</w:t>
      </w:r>
    </w:p>
    <w:p w14:paraId="2A19B7C7" w14:textId="77777777" w:rsidR="00087681" w:rsidRPr="00087681" w:rsidRDefault="00087681" w:rsidP="00087681">
      <w:pPr>
        <w:pStyle w:val="ListParagraph"/>
        <w:numPr>
          <w:ilvl w:val="1"/>
          <w:numId w:val="4"/>
        </w:numPr>
        <w:spacing w:line="276" w:lineRule="auto"/>
        <w:rPr>
          <w:rFonts w:eastAsia="Times New Roman"/>
          <w:sz w:val="24"/>
          <w:szCs w:val="24"/>
        </w:rPr>
      </w:pPr>
      <w:r w:rsidRPr="00087681">
        <w:rPr>
          <w:rFonts w:eastAsia="Times New Roman"/>
          <w:sz w:val="24"/>
          <w:szCs w:val="24"/>
        </w:rPr>
        <w:t>Sweden: RN anesthetists have high-level responsibility but not independent private practice.</w:t>
      </w:r>
    </w:p>
    <w:p w14:paraId="37AC233D" w14:textId="77777777" w:rsidR="00087681" w:rsidRPr="00087681" w:rsidRDefault="00087681" w:rsidP="00087681">
      <w:pPr>
        <w:pStyle w:val="ListParagraph"/>
        <w:numPr>
          <w:ilvl w:val="1"/>
          <w:numId w:val="4"/>
        </w:numPr>
        <w:spacing w:line="276" w:lineRule="auto"/>
        <w:rPr>
          <w:rFonts w:eastAsia="Times New Roman"/>
          <w:sz w:val="24"/>
          <w:szCs w:val="24"/>
        </w:rPr>
      </w:pPr>
      <w:r w:rsidRPr="00087681">
        <w:rPr>
          <w:rFonts w:eastAsia="Times New Roman"/>
          <w:sz w:val="24"/>
          <w:szCs w:val="24"/>
        </w:rPr>
        <w:t>U.S.: CRNAs often practice independently, including full autonomy within the military.</w:t>
      </w:r>
    </w:p>
    <w:p w14:paraId="61D09BBF" w14:textId="126E6FF7" w:rsidR="00087681" w:rsidRPr="00087681" w:rsidRDefault="00087681" w:rsidP="00087681">
      <w:pPr>
        <w:pStyle w:val="ListParagraph"/>
        <w:numPr>
          <w:ilvl w:val="0"/>
          <w:numId w:val="3"/>
        </w:numPr>
        <w:spacing w:line="276" w:lineRule="auto"/>
        <w:rPr>
          <w:rFonts w:eastAsia="Times New Roman"/>
          <w:sz w:val="24"/>
          <w:szCs w:val="24"/>
        </w:rPr>
      </w:pPr>
      <w:r w:rsidRPr="00087681">
        <w:rPr>
          <w:rFonts w:eastAsia="Times New Roman"/>
          <w:sz w:val="24"/>
          <w:szCs w:val="24"/>
        </w:rPr>
        <w:t>Education Pathway Comparison</w:t>
      </w:r>
    </w:p>
    <w:p w14:paraId="1AF3DE42" w14:textId="77777777" w:rsidR="00087681" w:rsidRPr="00087681" w:rsidRDefault="00087681" w:rsidP="00087681">
      <w:pPr>
        <w:pStyle w:val="ListParagraph"/>
        <w:numPr>
          <w:ilvl w:val="1"/>
          <w:numId w:val="5"/>
        </w:numPr>
        <w:spacing w:line="276" w:lineRule="auto"/>
        <w:rPr>
          <w:rFonts w:eastAsia="Times New Roman"/>
          <w:sz w:val="24"/>
          <w:szCs w:val="24"/>
        </w:rPr>
      </w:pPr>
      <w:r w:rsidRPr="00087681">
        <w:rPr>
          <w:rFonts w:eastAsia="Times New Roman"/>
          <w:sz w:val="24"/>
          <w:szCs w:val="24"/>
        </w:rPr>
        <w:t>Sweden: Predominantly master’s</w:t>
      </w:r>
      <w:r w:rsidRPr="00087681">
        <w:rPr>
          <w:rFonts w:eastAsia="Times New Roman"/>
          <w:sz w:val="24"/>
          <w:szCs w:val="24"/>
        </w:rPr>
        <w:noBreakHyphen/>
        <w:t>level anesthesia nursing.</w:t>
      </w:r>
    </w:p>
    <w:p w14:paraId="18A244B9" w14:textId="0EAB225F" w:rsidR="00087681" w:rsidRPr="00087681" w:rsidRDefault="00087681" w:rsidP="00087681">
      <w:pPr>
        <w:pStyle w:val="ListParagraph"/>
        <w:numPr>
          <w:ilvl w:val="1"/>
          <w:numId w:val="5"/>
        </w:numPr>
        <w:spacing w:line="276" w:lineRule="auto"/>
        <w:rPr>
          <w:rFonts w:eastAsia="Times New Roman"/>
          <w:sz w:val="24"/>
          <w:szCs w:val="24"/>
        </w:rPr>
      </w:pPr>
      <w:r w:rsidRPr="00087681">
        <w:rPr>
          <w:rFonts w:eastAsia="Times New Roman"/>
          <w:sz w:val="24"/>
          <w:szCs w:val="24"/>
        </w:rPr>
        <w:t>U.S.: Doctor of Nursing Practice (DNP) now standard for CRNAs.</w:t>
      </w:r>
    </w:p>
    <w:p w14:paraId="24333045" w14:textId="3EC800B2" w:rsidR="00087681" w:rsidRPr="00087681" w:rsidRDefault="00087681" w:rsidP="00087681">
      <w:pPr>
        <w:pStyle w:val="ListParagraph"/>
        <w:numPr>
          <w:ilvl w:val="0"/>
          <w:numId w:val="3"/>
        </w:numPr>
        <w:spacing w:line="276" w:lineRule="auto"/>
        <w:rPr>
          <w:rFonts w:eastAsia="Times New Roman"/>
          <w:sz w:val="24"/>
          <w:szCs w:val="24"/>
        </w:rPr>
      </w:pPr>
      <w:r w:rsidRPr="00087681">
        <w:rPr>
          <w:rFonts w:eastAsia="Times New Roman"/>
          <w:sz w:val="24"/>
          <w:szCs w:val="24"/>
        </w:rPr>
        <w:t>Workforce &amp; Operational Issues</w:t>
      </w:r>
    </w:p>
    <w:p w14:paraId="5ACF9058" w14:textId="77777777" w:rsidR="00087681" w:rsidRPr="00087681" w:rsidRDefault="00087681" w:rsidP="00087681">
      <w:pPr>
        <w:pStyle w:val="ListParagraph"/>
        <w:numPr>
          <w:ilvl w:val="0"/>
          <w:numId w:val="6"/>
        </w:numPr>
        <w:spacing w:line="276" w:lineRule="auto"/>
        <w:rPr>
          <w:rFonts w:eastAsia="Times New Roman"/>
          <w:sz w:val="24"/>
          <w:szCs w:val="24"/>
        </w:rPr>
      </w:pPr>
      <w:r w:rsidRPr="00087681">
        <w:rPr>
          <w:rFonts w:eastAsia="Times New Roman"/>
          <w:sz w:val="24"/>
          <w:szCs w:val="24"/>
        </w:rPr>
        <w:t>Addressing shortages in anesthesia providers across Nordic countries.</w:t>
      </w:r>
    </w:p>
    <w:p w14:paraId="67E17288" w14:textId="77777777" w:rsidR="00087681" w:rsidRPr="00087681" w:rsidRDefault="00087681" w:rsidP="00087681">
      <w:pPr>
        <w:pStyle w:val="ListParagraph"/>
        <w:numPr>
          <w:ilvl w:val="0"/>
          <w:numId w:val="6"/>
        </w:numPr>
        <w:spacing w:line="276" w:lineRule="auto"/>
        <w:rPr>
          <w:rFonts w:eastAsia="Times New Roman"/>
          <w:sz w:val="24"/>
          <w:szCs w:val="24"/>
        </w:rPr>
      </w:pPr>
      <w:r w:rsidRPr="00087681">
        <w:rPr>
          <w:rFonts w:eastAsia="Times New Roman"/>
          <w:sz w:val="24"/>
          <w:szCs w:val="24"/>
        </w:rPr>
        <w:t>Exploring how Swedish hospitals distribute cases between anesthesiologists and RN anesthetists.</w:t>
      </w:r>
    </w:p>
    <w:p w14:paraId="4EF3C131" w14:textId="31505739" w:rsidR="00087681" w:rsidRPr="00087681" w:rsidRDefault="00087681" w:rsidP="00087681">
      <w:pPr>
        <w:pStyle w:val="ListParagraph"/>
        <w:numPr>
          <w:ilvl w:val="0"/>
          <w:numId w:val="3"/>
        </w:numPr>
        <w:spacing w:line="276" w:lineRule="auto"/>
        <w:rPr>
          <w:rFonts w:eastAsia="Times New Roman"/>
          <w:sz w:val="24"/>
          <w:szCs w:val="24"/>
        </w:rPr>
      </w:pPr>
      <w:r w:rsidRPr="00087681">
        <w:rPr>
          <w:rFonts w:eastAsia="Times New Roman"/>
          <w:sz w:val="24"/>
          <w:szCs w:val="24"/>
        </w:rPr>
        <w:t>Perioperative Safety &amp; Innovation</w:t>
      </w:r>
    </w:p>
    <w:p w14:paraId="78476351" w14:textId="77777777" w:rsidR="00087681" w:rsidRPr="00087681" w:rsidRDefault="00087681" w:rsidP="00087681">
      <w:pPr>
        <w:pStyle w:val="ListParagraph"/>
        <w:numPr>
          <w:ilvl w:val="1"/>
          <w:numId w:val="7"/>
        </w:numPr>
        <w:spacing w:line="276" w:lineRule="auto"/>
        <w:rPr>
          <w:rFonts w:eastAsia="Times New Roman"/>
          <w:sz w:val="24"/>
          <w:szCs w:val="24"/>
        </w:rPr>
      </w:pPr>
      <w:r w:rsidRPr="00087681">
        <w:rPr>
          <w:rFonts w:eastAsia="Times New Roman"/>
          <w:sz w:val="24"/>
          <w:szCs w:val="24"/>
        </w:rPr>
        <w:t>Enhanced Recovery After Surgery (ERAS) programs.</w:t>
      </w:r>
    </w:p>
    <w:p w14:paraId="1FAF687B" w14:textId="65BA178E" w:rsidR="00087681" w:rsidRPr="00087681" w:rsidRDefault="00087681" w:rsidP="00087681">
      <w:pPr>
        <w:pStyle w:val="ListParagraph"/>
        <w:numPr>
          <w:ilvl w:val="1"/>
          <w:numId w:val="7"/>
        </w:numPr>
        <w:spacing w:line="276" w:lineRule="auto"/>
        <w:rPr>
          <w:rFonts w:eastAsia="Times New Roman"/>
          <w:sz w:val="24"/>
          <w:szCs w:val="24"/>
        </w:rPr>
      </w:pPr>
      <w:r w:rsidRPr="00087681">
        <w:rPr>
          <w:rFonts w:eastAsia="Times New Roman"/>
          <w:sz w:val="24"/>
          <w:szCs w:val="24"/>
        </w:rPr>
        <w:t>Digital record systems, predictive monitoring, and AI</w:t>
      </w:r>
      <w:r w:rsidRPr="00087681">
        <w:rPr>
          <w:rFonts w:eastAsia="Times New Roman"/>
          <w:sz w:val="24"/>
          <w:szCs w:val="24"/>
        </w:rPr>
        <w:noBreakHyphen/>
        <w:t>assisted anesthesia tools</w:t>
      </w:r>
    </w:p>
    <w:p w14:paraId="65DA4F0D" w14:textId="77777777" w:rsidR="00087681" w:rsidRDefault="00087681" w:rsidP="00087681">
      <w:pPr>
        <w:spacing w:line="276" w:lineRule="auto"/>
        <w:ind w:firstLine="60"/>
        <w:rPr>
          <w:rFonts w:eastAsia="Times New Roman"/>
          <w:sz w:val="24"/>
          <w:szCs w:val="24"/>
        </w:rPr>
      </w:pPr>
    </w:p>
    <w:p w14:paraId="38713E61" w14:textId="77777777" w:rsidR="00087681" w:rsidRDefault="00087681" w:rsidP="00087681">
      <w:pPr>
        <w:spacing w:line="276" w:lineRule="auto"/>
        <w:ind w:firstLine="60"/>
        <w:rPr>
          <w:rFonts w:eastAsia="Times New Roman"/>
          <w:sz w:val="24"/>
          <w:szCs w:val="24"/>
        </w:rPr>
      </w:pPr>
    </w:p>
    <w:p w14:paraId="33F6E1B1" w14:textId="77777777" w:rsidR="00087681" w:rsidRDefault="00087681" w:rsidP="00A567BB">
      <w:pPr>
        <w:tabs>
          <w:tab w:val="left" w:pos="990"/>
        </w:tabs>
        <w:spacing w:line="276" w:lineRule="auto"/>
        <w:rPr>
          <w:rFonts w:eastAsia="Times New Roman"/>
          <w:sz w:val="24"/>
          <w:szCs w:val="24"/>
        </w:rPr>
      </w:pPr>
    </w:p>
    <w:p w14:paraId="3E96F6A4" w14:textId="77777777" w:rsidR="00087681" w:rsidRDefault="00087681" w:rsidP="00087681">
      <w:pPr>
        <w:spacing w:line="276" w:lineRule="auto"/>
        <w:ind w:firstLine="60"/>
        <w:rPr>
          <w:rFonts w:eastAsia="Times New Roman"/>
          <w:sz w:val="24"/>
          <w:szCs w:val="24"/>
        </w:rPr>
      </w:pPr>
    </w:p>
    <w:p w14:paraId="4806EFEE" w14:textId="031785B6" w:rsidR="00E11CDB" w:rsidRPr="00087681" w:rsidRDefault="00087681" w:rsidP="00A567BB">
      <w:pPr>
        <w:spacing w:line="276" w:lineRule="auto"/>
        <w:rPr>
          <w:rFonts w:eastAsiaTheme="majorEastAsia"/>
          <w:b/>
          <w:bCs/>
          <w:color w:val="0F4761" w:themeColor="accent1" w:themeShade="BF"/>
          <w:sz w:val="32"/>
          <w:szCs w:val="32"/>
        </w:rPr>
      </w:pPr>
      <w:r w:rsidRPr="00087681">
        <w:rPr>
          <w:rFonts w:eastAsiaTheme="majorEastAsia"/>
          <w:b/>
          <w:bCs/>
          <w:color w:val="0F4761" w:themeColor="accent1" w:themeShade="BF"/>
          <w:sz w:val="32"/>
          <w:szCs w:val="32"/>
        </w:rPr>
        <w:t>Preliminary Schedule of Activities</w:t>
      </w:r>
    </w:p>
    <w:p w14:paraId="5BF533A0" w14:textId="270CC9CD" w:rsidR="00087681" w:rsidRPr="00087681" w:rsidRDefault="00087681" w:rsidP="00087681">
      <w:pPr>
        <w:pStyle w:val="Heading2"/>
      </w:pPr>
      <w:r>
        <w:t>S</w:t>
      </w:r>
      <w:r w:rsidRPr="00087681">
        <w:t xml:space="preserve">unday, </w:t>
      </w:r>
      <w:r>
        <w:t>June 21</w:t>
      </w:r>
      <w:r w:rsidRPr="00087681">
        <w:t>, 202</w:t>
      </w:r>
      <w:r>
        <w:t>6</w:t>
      </w:r>
      <w:r w:rsidRPr="00087681">
        <w:tab/>
        <w:t xml:space="preserve"> </w:t>
      </w:r>
      <w:r w:rsidRPr="00087681">
        <w:tab/>
        <w:t>Arrival Stockholm, Kingdom of Sweden</w:t>
      </w:r>
    </w:p>
    <w:p w14:paraId="68CA57BD" w14:textId="137FF467" w:rsidR="00087681" w:rsidRPr="00087681" w:rsidRDefault="00087681" w:rsidP="00087681">
      <w:pPr>
        <w:widowControl/>
        <w:autoSpaceDE/>
        <w:autoSpaceDN/>
        <w:spacing w:line="276" w:lineRule="auto"/>
        <w:rPr>
          <w:rFonts w:eastAsia="Times New Roman"/>
          <w:sz w:val="24"/>
          <w:szCs w:val="24"/>
        </w:rPr>
      </w:pPr>
      <w:r w:rsidRPr="00087681">
        <w:rPr>
          <w:rFonts w:eastAsia="Times New Roman"/>
          <w:sz w:val="24"/>
          <w:szCs w:val="24"/>
        </w:rPr>
        <w:t xml:space="preserve">Delegates arrive throughout the day via Stockholm Arlanda International Airport (ARN) and transferred to the delegation hotel.  The Delegation will convene with the orientation and program briefing in the early evening. </w:t>
      </w:r>
    </w:p>
    <w:p w14:paraId="3594ECF7" w14:textId="77777777" w:rsidR="00087681" w:rsidRPr="00087681" w:rsidRDefault="00087681" w:rsidP="00087681">
      <w:pPr>
        <w:widowControl/>
        <w:autoSpaceDE/>
        <w:autoSpaceDN/>
        <w:spacing w:line="300" w:lineRule="atLeast"/>
        <w:rPr>
          <w:rFonts w:eastAsia="Times New Roman"/>
          <w:sz w:val="24"/>
          <w:szCs w:val="24"/>
        </w:rPr>
      </w:pPr>
    </w:p>
    <w:p w14:paraId="2D538A83" w14:textId="77777777" w:rsidR="00087681" w:rsidRPr="00087681" w:rsidRDefault="00087681" w:rsidP="00087681">
      <w:pPr>
        <w:widowControl/>
        <w:autoSpaceDE/>
        <w:autoSpaceDN/>
        <w:spacing w:line="300" w:lineRule="atLeast"/>
        <w:rPr>
          <w:rFonts w:eastAsia="Times New Roman"/>
          <w:sz w:val="24"/>
          <w:szCs w:val="24"/>
        </w:rPr>
      </w:pPr>
      <w:r w:rsidRPr="00087681">
        <w:rPr>
          <w:rFonts w:eastAsia="Times New Roman"/>
          <w:sz w:val="24"/>
          <w:szCs w:val="24"/>
        </w:rPr>
        <w:t>Stockholm is the Capital of the Kingdom of Sweden, the most populous city, the financial center and home to the largest medical centers in Sweden.  Stockholm is the largest urban area in the Nordic countries, with a population of just over 2.4 million.  The city is set on over 14 islands where lake Malaren meets the Baltic Sea.</w:t>
      </w:r>
    </w:p>
    <w:p w14:paraId="78F581B4" w14:textId="77777777" w:rsidR="00087681" w:rsidRDefault="00087681" w:rsidP="00087681">
      <w:pPr>
        <w:widowControl/>
        <w:autoSpaceDE/>
        <w:autoSpaceDN/>
        <w:spacing w:line="300" w:lineRule="atLeast"/>
        <w:rPr>
          <w:rFonts w:eastAsia="Times New Roman"/>
          <w:sz w:val="24"/>
          <w:szCs w:val="24"/>
        </w:rPr>
      </w:pPr>
    </w:p>
    <w:p w14:paraId="0241FA44" w14:textId="77777777" w:rsidR="00087681" w:rsidRPr="00087681" w:rsidRDefault="00087681" w:rsidP="00087681">
      <w:pPr>
        <w:widowControl/>
        <w:autoSpaceDE/>
        <w:autoSpaceDN/>
        <w:spacing w:line="300" w:lineRule="atLeast"/>
        <w:rPr>
          <w:rFonts w:eastAsia="Times New Roman"/>
          <w:sz w:val="24"/>
          <w:szCs w:val="24"/>
        </w:rPr>
      </w:pPr>
    </w:p>
    <w:p w14:paraId="7D7DC67B" w14:textId="636C5C8A" w:rsidR="00087681" w:rsidRPr="00087681" w:rsidRDefault="00087681" w:rsidP="00087681">
      <w:pPr>
        <w:pStyle w:val="Heading2"/>
        <w:rPr>
          <w:rFonts w:eastAsia="Times New Roman"/>
        </w:rPr>
      </w:pPr>
      <w:r w:rsidRPr="00087681">
        <w:rPr>
          <w:rFonts w:eastAsia="Times New Roman"/>
        </w:rPr>
        <w:t xml:space="preserve">Monday, </w:t>
      </w:r>
      <w:r>
        <w:rPr>
          <w:rFonts w:eastAsia="Times New Roman"/>
        </w:rPr>
        <w:t>June 22</w:t>
      </w:r>
      <w:r w:rsidRPr="00087681">
        <w:rPr>
          <w:rFonts w:eastAsia="Times New Roman"/>
        </w:rPr>
        <w:t>, 202</w:t>
      </w:r>
      <w:r>
        <w:rPr>
          <w:rFonts w:eastAsia="Times New Roman"/>
        </w:rPr>
        <w:t>6</w:t>
      </w:r>
      <w:r w:rsidRPr="00087681">
        <w:rPr>
          <w:rFonts w:eastAsia="Times New Roman"/>
        </w:rPr>
        <w:tab/>
      </w:r>
      <w:r w:rsidRPr="00087681">
        <w:rPr>
          <w:rFonts w:eastAsia="Times New Roman"/>
        </w:rPr>
        <w:tab/>
      </w:r>
      <w:r w:rsidR="00A567BB">
        <w:rPr>
          <w:rFonts w:eastAsia="Times New Roman"/>
        </w:rPr>
        <w:tab/>
      </w:r>
      <w:r w:rsidR="00A567BB">
        <w:rPr>
          <w:rFonts w:eastAsia="Times New Roman"/>
        </w:rPr>
        <w:tab/>
      </w:r>
      <w:r w:rsidR="00A567BB">
        <w:rPr>
          <w:rFonts w:eastAsia="Times New Roman"/>
        </w:rPr>
        <w:tab/>
      </w:r>
      <w:r w:rsidRPr="00087681">
        <w:rPr>
          <w:rFonts w:eastAsia="Times New Roman"/>
        </w:rPr>
        <w:t xml:space="preserve">Cultural </w:t>
      </w:r>
      <w:r>
        <w:rPr>
          <w:rFonts w:eastAsia="Times New Roman"/>
        </w:rPr>
        <w:t>O</w:t>
      </w:r>
      <w:r w:rsidRPr="00087681">
        <w:rPr>
          <w:rFonts w:eastAsia="Times New Roman"/>
        </w:rPr>
        <w:t xml:space="preserve">rientation, Stockholm </w:t>
      </w:r>
    </w:p>
    <w:p w14:paraId="5D3452B2" w14:textId="77777777" w:rsidR="00087681" w:rsidRPr="00087681" w:rsidRDefault="00087681" w:rsidP="00087681">
      <w:pPr>
        <w:widowControl/>
        <w:autoSpaceDE/>
        <w:autoSpaceDN/>
        <w:spacing w:line="300" w:lineRule="atLeast"/>
        <w:rPr>
          <w:rFonts w:eastAsia="Times New Roman"/>
          <w:sz w:val="24"/>
          <w:szCs w:val="24"/>
        </w:rPr>
      </w:pPr>
      <w:r w:rsidRPr="00087681">
        <w:rPr>
          <w:rFonts w:eastAsia="Times New Roman"/>
          <w:sz w:val="24"/>
          <w:szCs w:val="24"/>
        </w:rPr>
        <w:t>Begin the day with an overview of the history and culture of Sweden. The Day will include the:</w:t>
      </w:r>
    </w:p>
    <w:p w14:paraId="3B5553CD" w14:textId="77777777" w:rsidR="00087681" w:rsidRPr="00087681" w:rsidRDefault="00087681" w:rsidP="00087681">
      <w:pPr>
        <w:widowControl/>
        <w:autoSpaceDE/>
        <w:autoSpaceDN/>
        <w:spacing w:line="300" w:lineRule="atLeast"/>
        <w:rPr>
          <w:rFonts w:eastAsia="Times New Roman"/>
          <w:sz w:val="24"/>
          <w:szCs w:val="24"/>
        </w:rPr>
      </w:pPr>
      <w:r w:rsidRPr="00087681">
        <w:rPr>
          <w:rFonts w:eastAsia="Times New Roman"/>
          <w:sz w:val="24"/>
          <w:szCs w:val="24"/>
        </w:rPr>
        <w:t>Drottningholm Palace.  The beautiful Drottningholm Palace was constructed in the seventeenth century, is the permanent residence of the royal family, and one of Stockholm's three World Heritage Sites.</w:t>
      </w:r>
    </w:p>
    <w:p w14:paraId="537CB0D8" w14:textId="77777777" w:rsidR="00087681" w:rsidRPr="00087681" w:rsidRDefault="00087681" w:rsidP="00087681">
      <w:pPr>
        <w:widowControl/>
        <w:autoSpaceDE/>
        <w:autoSpaceDN/>
        <w:spacing w:line="300" w:lineRule="atLeast"/>
        <w:rPr>
          <w:rFonts w:eastAsia="Times New Roman"/>
          <w:sz w:val="24"/>
          <w:szCs w:val="24"/>
        </w:rPr>
      </w:pPr>
    </w:p>
    <w:p w14:paraId="71993258" w14:textId="77777777" w:rsidR="00087681" w:rsidRPr="00087681" w:rsidRDefault="00087681" w:rsidP="00087681">
      <w:pPr>
        <w:widowControl/>
        <w:autoSpaceDE/>
        <w:autoSpaceDN/>
        <w:spacing w:line="300" w:lineRule="atLeast"/>
        <w:rPr>
          <w:rFonts w:eastAsia="Times New Roman"/>
          <w:sz w:val="24"/>
          <w:szCs w:val="24"/>
        </w:rPr>
      </w:pPr>
      <w:r w:rsidRPr="00087681">
        <w:rPr>
          <w:rFonts w:eastAsia="Times New Roman"/>
          <w:sz w:val="24"/>
          <w:szCs w:val="24"/>
        </w:rPr>
        <w:t>Vesa Museum. Learn about the maritime history of Sweden and experience the magnificence of the Vasa Warship,  which survived over 300 years after capsizing in 1628, it was recovered and stands today fully intact.</w:t>
      </w:r>
    </w:p>
    <w:p w14:paraId="1D2D5F0B" w14:textId="77777777" w:rsidR="00087681" w:rsidRPr="00087681" w:rsidRDefault="00087681" w:rsidP="00087681">
      <w:pPr>
        <w:widowControl/>
        <w:autoSpaceDE/>
        <w:autoSpaceDN/>
        <w:spacing w:line="300" w:lineRule="atLeast"/>
        <w:rPr>
          <w:rFonts w:eastAsia="Times New Roman"/>
          <w:sz w:val="24"/>
          <w:szCs w:val="24"/>
        </w:rPr>
      </w:pPr>
    </w:p>
    <w:p w14:paraId="70A3F33F" w14:textId="77777777" w:rsidR="00087681" w:rsidRPr="00087681" w:rsidRDefault="00087681" w:rsidP="00087681">
      <w:pPr>
        <w:widowControl/>
        <w:autoSpaceDE/>
        <w:autoSpaceDN/>
        <w:spacing w:line="300" w:lineRule="atLeast"/>
        <w:rPr>
          <w:rFonts w:eastAsia="Times New Roman"/>
          <w:sz w:val="24"/>
          <w:szCs w:val="24"/>
        </w:rPr>
      </w:pPr>
      <w:r w:rsidRPr="00087681">
        <w:rPr>
          <w:rFonts w:eastAsia="Times New Roman"/>
          <w:sz w:val="24"/>
          <w:szCs w:val="24"/>
        </w:rPr>
        <w:t xml:space="preserve">The Royal Palace. The official offices of the King and Queen of Sweden, the Palace has over 600 room with three museums steeped in regal history: the Treasury with the regalia, the Tre Kronor Museum that portrays the palace's medieval history and Gustav III's Museum of Antiquities.  </w:t>
      </w:r>
    </w:p>
    <w:p w14:paraId="5CB7B850" w14:textId="77777777" w:rsidR="00087681" w:rsidRPr="00087681" w:rsidRDefault="00087681" w:rsidP="00087681">
      <w:pPr>
        <w:widowControl/>
        <w:autoSpaceDE/>
        <w:autoSpaceDN/>
        <w:spacing w:line="300" w:lineRule="atLeast"/>
        <w:rPr>
          <w:rFonts w:eastAsia="Times New Roman"/>
          <w:sz w:val="24"/>
          <w:szCs w:val="24"/>
        </w:rPr>
      </w:pPr>
    </w:p>
    <w:p w14:paraId="0F26BBCB" w14:textId="77777777" w:rsidR="00087681" w:rsidRPr="00087681" w:rsidRDefault="00087681" w:rsidP="00087681">
      <w:pPr>
        <w:widowControl/>
        <w:autoSpaceDE/>
        <w:autoSpaceDN/>
        <w:spacing w:line="300" w:lineRule="atLeast"/>
        <w:rPr>
          <w:rFonts w:eastAsia="Times New Roman"/>
          <w:sz w:val="24"/>
          <w:szCs w:val="24"/>
        </w:rPr>
      </w:pPr>
      <w:r w:rsidRPr="00087681">
        <w:rPr>
          <w:rFonts w:eastAsia="Times New Roman"/>
          <w:sz w:val="24"/>
          <w:szCs w:val="24"/>
        </w:rPr>
        <w:t xml:space="preserve">Stockholm Old Town.  Dating back to the 13th century, Old Town was Stockholm’s original city center with twisting and winding cobblestone streets and buildings from the 16th and 17th century.  </w:t>
      </w:r>
    </w:p>
    <w:p w14:paraId="62FC9070" w14:textId="77777777" w:rsidR="00087681" w:rsidRDefault="00087681" w:rsidP="00087681">
      <w:pPr>
        <w:widowControl/>
        <w:autoSpaceDE/>
        <w:autoSpaceDN/>
        <w:spacing w:line="300" w:lineRule="atLeast"/>
        <w:rPr>
          <w:rFonts w:eastAsia="Times New Roman"/>
          <w:sz w:val="24"/>
          <w:szCs w:val="24"/>
        </w:rPr>
      </w:pPr>
    </w:p>
    <w:p w14:paraId="0E3E00FE" w14:textId="079D0F9A" w:rsidR="00087681" w:rsidRPr="00087681" w:rsidRDefault="00087681" w:rsidP="00087681">
      <w:pPr>
        <w:pStyle w:val="Heading2"/>
        <w:rPr>
          <w:rFonts w:eastAsia="Times New Roman"/>
        </w:rPr>
      </w:pPr>
      <w:r w:rsidRPr="00087681">
        <w:rPr>
          <w:rFonts w:eastAsia="Times New Roman"/>
        </w:rPr>
        <w:t>Tuesday</w:t>
      </w:r>
      <w:r>
        <w:rPr>
          <w:rFonts w:eastAsia="Times New Roman"/>
        </w:rPr>
        <w:t>, June 23</w:t>
      </w:r>
      <w:r w:rsidRPr="00087681">
        <w:rPr>
          <w:rFonts w:eastAsia="Times New Roman"/>
        </w:rPr>
        <w:t>, 202</w:t>
      </w:r>
      <w:r>
        <w:rPr>
          <w:rFonts w:eastAsia="Times New Roman"/>
        </w:rPr>
        <w:t>6</w:t>
      </w:r>
      <w:r w:rsidRPr="00087681">
        <w:rPr>
          <w:rFonts w:eastAsia="Times New Roman"/>
        </w:rPr>
        <w:t xml:space="preserve"> </w:t>
      </w:r>
      <w:r w:rsidRPr="00087681">
        <w:rPr>
          <w:rFonts w:eastAsia="Times New Roman"/>
        </w:rPr>
        <w:tab/>
      </w:r>
      <w:r w:rsidRPr="00087681">
        <w:rPr>
          <w:rFonts w:eastAsia="Times New Roman"/>
        </w:rPr>
        <w:tab/>
      </w:r>
      <w:r w:rsidR="00A567BB">
        <w:rPr>
          <w:rFonts w:eastAsia="Times New Roman"/>
        </w:rPr>
        <w:tab/>
      </w:r>
      <w:r w:rsidR="00A567BB">
        <w:rPr>
          <w:rFonts w:eastAsia="Times New Roman"/>
        </w:rPr>
        <w:tab/>
      </w:r>
      <w:r w:rsidR="00A567BB">
        <w:rPr>
          <w:rFonts w:eastAsia="Times New Roman"/>
        </w:rPr>
        <w:tab/>
      </w:r>
      <w:r w:rsidRPr="00087681">
        <w:rPr>
          <w:rFonts w:eastAsia="Times New Roman"/>
        </w:rPr>
        <w:t>Professional Day, Stockholm</w:t>
      </w:r>
    </w:p>
    <w:p w14:paraId="7BB8BDC0" w14:textId="4E7A8492" w:rsidR="00087681" w:rsidRPr="00087681" w:rsidRDefault="00087681" w:rsidP="00087681">
      <w:pPr>
        <w:widowControl/>
        <w:autoSpaceDE/>
        <w:autoSpaceDN/>
        <w:spacing w:line="300" w:lineRule="atLeast"/>
        <w:rPr>
          <w:rFonts w:eastAsia="Times New Roman"/>
          <w:sz w:val="24"/>
          <w:szCs w:val="24"/>
        </w:rPr>
      </w:pPr>
      <w:r w:rsidRPr="00087681">
        <w:rPr>
          <w:rFonts w:eastAsia="Times New Roman"/>
          <w:sz w:val="24"/>
          <w:szCs w:val="24"/>
        </w:rPr>
        <w:t xml:space="preserve">Delegates will meet with the </w:t>
      </w:r>
      <w:r w:rsidRPr="00E01FE2">
        <w:rPr>
          <w:rFonts w:eastAsia="Times New Roman"/>
          <w:sz w:val="24"/>
          <w:szCs w:val="24"/>
        </w:rPr>
        <w:t>Swedish Association of Nurse Anesthetists and Intensive Care Nurses</w:t>
      </w:r>
      <w:r>
        <w:rPr>
          <w:rFonts w:eastAsia="Times New Roman"/>
          <w:sz w:val="24"/>
          <w:szCs w:val="24"/>
        </w:rPr>
        <w:t xml:space="preserve"> and the </w:t>
      </w:r>
      <w:r w:rsidRPr="00087681">
        <w:rPr>
          <w:rFonts w:eastAsia="Times New Roman"/>
          <w:sz w:val="24"/>
          <w:szCs w:val="24"/>
        </w:rPr>
        <w:t xml:space="preserve">and learn about the </w:t>
      </w:r>
      <w:r>
        <w:rPr>
          <w:rFonts w:eastAsia="Times New Roman"/>
          <w:sz w:val="24"/>
          <w:szCs w:val="24"/>
        </w:rPr>
        <w:t xml:space="preserve">role </w:t>
      </w:r>
      <w:r w:rsidRPr="00087681">
        <w:rPr>
          <w:rFonts w:eastAsia="Times New Roman"/>
          <w:sz w:val="24"/>
          <w:szCs w:val="24"/>
        </w:rPr>
        <w:t xml:space="preserve">of Nurse Anesthetists in Sweden </w:t>
      </w:r>
    </w:p>
    <w:p w14:paraId="1663A0AD" w14:textId="3EBA4DAA" w:rsidR="00087681" w:rsidRDefault="00087681" w:rsidP="00087681">
      <w:pPr>
        <w:pStyle w:val="Heading3"/>
        <w:ind w:left="720"/>
        <w:rPr>
          <w:rFonts w:eastAsia="Times New Roman"/>
        </w:rPr>
      </w:pPr>
      <w:r>
        <w:rPr>
          <w:rFonts w:eastAsia="Times New Roman"/>
        </w:rPr>
        <w:t>Topics of Discussion</w:t>
      </w:r>
    </w:p>
    <w:p w14:paraId="581EE0C8" w14:textId="5F416EED" w:rsidR="00087681" w:rsidRPr="00087681" w:rsidRDefault="00087681" w:rsidP="00087681">
      <w:pPr>
        <w:pStyle w:val="ListParagraph"/>
        <w:numPr>
          <w:ilvl w:val="0"/>
          <w:numId w:val="9"/>
        </w:numPr>
        <w:spacing w:line="276" w:lineRule="auto"/>
        <w:ind w:left="1440"/>
        <w:rPr>
          <w:sz w:val="24"/>
          <w:szCs w:val="24"/>
        </w:rPr>
      </w:pPr>
      <w:r w:rsidRPr="00087681">
        <w:rPr>
          <w:sz w:val="24"/>
          <w:szCs w:val="24"/>
        </w:rPr>
        <w:t>Team-Based Anesthesia Care</w:t>
      </w:r>
    </w:p>
    <w:p w14:paraId="7C449ACE" w14:textId="715CAAB3" w:rsidR="00087681" w:rsidRDefault="00087681" w:rsidP="00087681">
      <w:pPr>
        <w:pStyle w:val="ListParagraph"/>
        <w:numPr>
          <w:ilvl w:val="0"/>
          <w:numId w:val="8"/>
        </w:numPr>
        <w:spacing w:line="276" w:lineRule="auto"/>
        <w:ind w:left="1440"/>
        <w:rPr>
          <w:sz w:val="24"/>
          <w:szCs w:val="24"/>
        </w:rPr>
      </w:pPr>
      <w:r w:rsidRPr="00087681">
        <w:rPr>
          <w:sz w:val="24"/>
          <w:szCs w:val="24"/>
        </w:rPr>
        <w:t>High-acuity environments: Trauma, transplant, oncology, neurosurgery, ICU anesthesia</w:t>
      </w:r>
    </w:p>
    <w:p w14:paraId="396B374D" w14:textId="77777777" w:rsidR="00087681" w:rsidRPr="00087681" w:rsidRDefault="00087681" w:rsidP="00087681">
      <w:pPr>
        <w:widowControl/>
        <w:numPr>
          <w:ilvl w:val="0"/>
          <w:numId w:val="8"/>
        </w:numPr>
        <w:autoSpaceDE/>
        <w:autoSpaceDN/>
        <w:spacing w:before="100" w:beforeAutospacing="1" w:after="100" w:afterAutospacing="1" w:line="300" w:lineRule="atLeast"/>
        <w:ind w:left="1440"/>
        <w:rPr>
          <w:sz w:val="24"/>
          <w:szCs w:val="24"/>
        </w:rPr>
      </w:pPr>
      <w:r w:rsidRPr="00087681">
        <w:rPr>
          <w:sz w:val="24"/>
          <w:szCs w:val="24"/>
        </w:rPr>
        <w:t>Trauma anesthesia workflows, emergency airway protocols.</w:t>
      </w:r>
    </w:p>
    <w:p w14:paraId="613554EB" w14:textId="77777777" w:rsidR="00087681" w:rsidRPr="00087681" w:rsidRDefault="00087681" w:rsidP="00087681">
      <w:pPr>
        <w:widowControl/>
        <w:numPr>
          <w:ilvl w:val="0"/>
          <w:numId w:val="8"/>
        </w:numPr>
        <w:autoSpaceDE/>
        <w:autoSpaceDN/>
        <w:spacing w:before="100" w:beforeAutospacing="1" w:after="100" w:afterAutospacing="1" w:line="300" w:lineRule="atLeast"/>
        <w:ind w:left="1440"/>
        <w:rPr>
          <w:sz w:val="24"/>
          <w:szCs w:val="24"/>
        </w:rPr>
      </w:pPr>
      <w:r w:rsidRPr="00087681">
        <w:rPr>
          <w:sz w:val="24"/>
          <w:szCs w:val="24"/>
        </w:rPr>
        <w:t>Prehospital anesthesia roles (including RN anesthetists in ambulance/HEMS operations).</w:t>
      </w:r>
    </w:p>
    <w:p w14:paraId="5607B44E" w14:textId="77777777" w:rsidR="00087681" w:rsidRPr="00087681" w:rsidRDefault="00087681" w:rsidP="00087681">
      <w:pPr>
        <w:widowControl/>
        <w:numPr>
          <w:ilvl w:val="0"/>
          <w:numId w:val="8"/>
        </w:numPr>
        <w:autoSpaceDE/>
        <w:autoSpaceDN/>
        <w:spacing w:before="100" w:beforeAutospacing="1" w:after="100" w:afterAutospacing="1" w:line="300" w:lineRule="atLeast"/>
        <w:ind w:left="1440"/>
        <w:rPr>
          <w:sz w:val="24"/>
          <w:szCs w:val="24"/>
        </w:rPr>
      </w:pPr>
      <w:r w:rsidRPr="00087681">
        <w:rPr>
          <w:sz w:val="24"/>
          <w:szCs w:val="24"/>
        </w:rPr>
        <w:t>Multi-disciplinary perioperative collaboration.</w:t>
      </w:r>
    </w:p>
    <w:p w14:paraId="38944F89" w14:textId="07BD3B6B" w:rsidR="00087681" w:rsidRPr="00087681" w:rsidRDefault="00087681" w:rsidP="00087681">
      <w:pPr>
        <w:pStyle w:val="Heading2"/>
        <w:rPr>
          <w:rFonts w:eastAsia="Times New Roman"/>
          <w:color w:val="auto"/>
        </w:rPr>
      </w:pPr>
      <w:r w:rsidRPr="00087681">
        <w:rPr>
          <w:rFonts w:eastAsia="Times New Roman"/>
        </w:rPr>
        <w:lastRenderedPageBreak/>
        <w:t xml:space="preserve">Wednesday, </w:t>
      </w:r>
      <w:r>
        <w:rPr>
          <w:rFonts w:eastAsia="Times New Roman"/>
        </w:rPr>
        <w:t>June 24</w:t>
      </w:r>
      <w:r w:rsidRPr="00087681">
        <w:rPr>
          <w:rFonts w:eastAsia="Times New Roman"/>
        </w:rPr>
        <w:t>, 202</w:t>
      </w:r>
      <w:r>
        <w:rPr>
          <w:rFonts w:eastAsia="Times New Roman"/>
        </w:rPr>
        <w:t>6</w:t>
      </w:r>
      <w:r w:rsidRPr="00087681">
        <w:rPr>
          <w:rFonts w:eastAsia="Times New Roman"/>
        </w:rPr>
        <w:tab/>
      </w:r>
      <w:r w:rsidRPr="00087681">
        <w:rPr>
          <w:rFonts w:eastAsia="Times New Roman"/>
        </w:rPr>
        <w:tab/>
      </w:r>
      <w:bookmarkStart w:id="1" w:name="_Hlk178328332"/>
      <w:r w:rsidR="00A567BB">
        <w:rPr>
          <w:rFonts w:eastAsia="Times New Roman"/>
        </w:rPr>
        <w:tab/>
      </w:r>
      <w:r w:rsidR="00A567BB">
        <w:rPr>
          <w:rFonts w:eastAsia="Times New Roman"/>
        </w:rPr>
        <w:tab/>
      </w:r>
      <w:r w:rsidR="00A567BB">
        <w:rPr>
          <w:rFonts w:eastAsia="Times New Roman"/>
        </w:rPr>
        <w:tab/>
      </w:r>
      <w:r w:rsidRPr="00087681">
        <w:rPr>
          <w:rFonts w:eastAsia="Times New Roman"/>
        </w:rPr>
        <w:t>Professional Day, Stockholm</w:t>
      </w:r>
      <w:bookmarkEnd w:id="1"/>
    </w:p>
    <w:p w14:paraId="2CBC1895" w14:textId="77777777" w:rsidR="00087681" w:rsidRDefault="00087681" w:rsidP="00087681">
      <w:pPr>
        <w:widowControl/>
        <w:autoSpaceDE/>
        <w:autoSpaceDN/>
        <w:spacing w:line="300" w:lineRule="atLeast"/>
        <w:rPr>
          <w:rFonts w:eastAsia="Times New Roman"/>
          <w:sz w:val="24"/>
          <w:szCs w:val="24"/>
        </w:rPr>
      </w:pPr>
      <w:bookmarkStart w:id="2" w:name="_Hlk95796953"/>
      <w:r w:rsidRPr="00087681">
        <w:rPr>
          <w:rFonts w:eastAsia="Times New Roman"/>
          <w:sz w:val="24"/>
          <w:szCs w:val="24"/>
        </w:rPr>
        <w:t xml:space="preserve">Today, Delegates will travel outside of Stockholm to visit Uppsala University Hospital. Founded in 1477, Uppsala University is the oldest academic institution in the Nordic countries.  As you travel to Uppsala, you will learn about the Norse Mythology rooted in the region and view many of the amazing gothic structures dating back centuries.  </w:t>
      </w:r>
    </w:p>
    <w:p w14:paraId="230BAC8A" w14:textId="77777777" w:rsidR="00087681" w:rsidRDefault="00087681" w:rsidP="00087681">
      <w:pPr>
        <w:widowControl/>
        <w:autoSpaceDE/>
        <w:autoSpaceDN/>
        <w:spacing w:line="300" w:lineRule="atLeast"/>
        <w:rPr>
          <w:rFonts w:eastAsia="Times New Roman"/>
          <w:sz w:val="24"/>
          <w:szCs w:val="24"/>
        </w:rPr>
      </w:pPr>
    </w:p>
    <w:p w14:paraId="26AC6864" w14:textId="77777777" w:rsidR="00087681" w:rsidRPr="00087681" w:rsidRDefault="00087681" w:rsidP="00087681">
      <w:pPr>
        <w:widowControl/>
        <w:autoSpaceDE/>
        <w:autoSpaceDN/>
        <w:spacing w:line="300" w:lineRule="atLeast"/>
        <w:rPr>
          <w:rFonts w:eastAsia="Times New Roman"/>
          <w:sz w:val="24"/>
          <w:szCs w:val="24"/>
        </w:rPr>
      </w:pPr>
      <w:r w:rsidRPr="00087681">
        <w:rPr>
          <w:rFonts w:eastAsia="Times New Roman"/>
          <w:sz w:val="24"/>
          <w:szCs w:val="24"/>
        </w:rPr>
        <w:t>The delegation will meet with the faculty, students, administrators and nurse anesthetists at Uppsala University Hospital.  Tour the surgical units and discuss the challenges and best practices which have g</w:t>
      </w:r>
      <w:r>
        <w:rPr>
          <w:rFonts w:eastAsia="Times New Roman"/>
          <w:sz w:val="24"/>
          <w:szCs w:val="24"/>
        </w:rPr>
        <w:t>av</w:t>
      </w:r>
      <w:r w:rsidRPr="00087681">
        <w:rPr>
          <w:rFonts w:eastAsia="Times New Roman"/>
          <w:sz w:val="24"/>
          <w:szCs w:val="24"/>
        </w:rPr>
        <w:t>e Uppsala a reputation as one of the premier surgical centers in Norther Europe.</w:t>
      </w:r>
    </w:p>
    <w:p w14:paraId="3900FA63" w14:textId="77777777" w:rsidR="00087681" w:rsidRDefault="00087681" w:rsidP="00087681">
      <w:pPr>
        <w:widowControl/>
        <w:autoSpaceDE/>
        <w:autoSpaceDN/>
        <w:spacing w:line="300" w:lineRule="atLeast"/>
        <w:rPr>
          <w:rFonts w:eastAsia="Times New Roman" w:cstheme="majorBidi"/>
          <w:color w:val="0F4761" w:themeColor="accent1" w:themeShade="BF"/>
          <w:sz w:val="28"/>
          <w:szCs w:val="28"/>
        </w:rPr>
      </w:pPr>
    </w:p>
    <w:p w14:paraId="1CC36154" w14:textId="4571C78B" w:rsidR="00087681" w:rsidRDefault="00087681" w:rsidP="00087681">
      <w:pPr>
        <w:widowControl/>
        <w:autoSpaceDE/>
        <w:autoSpaceDN/>
        <w:spacing w:line="300" w:lineRule="atLeast"/>
        <w:ind w:left="360"/>
        <w:rPr>
          <w:rFonts w:eastAsia="Times New Roman" w:cstheme="majorBidi"/>
          <w:color w:val="0F4761" w:themeColor="accent1" w:themeShade="BF"/>
          <w:sz w:val="28"/>
          <w:szCs w:val="28"/>
        </w:rPr>
      </w:pPr>
      <w:r w:rsidRPr="00087681">
        <w:rPr>
          <w:rFonts w:eastAsia="Times New Roman" w:cstheme="majorBidi"/>
          <w:color w:val="0F4761" w:themeColor="accent1" w:themeShade="BF"/>
          <w:sz w:val="28"/>
          <w:szCs w:val="28"/>
        </w:rPr>
        <w:t>Topics of Discussion</w:t>
      </w:r>
    </w:p>
    <w:p w14:paraId="7C555B20" w14:textId="77777777" w:rsidR="00087681" w:rsidRDefault="00087681" w:rsidP="00087681">
      <w:pPr>
        <w:pStyle w:val="ListParagraph"/>
        <w:widowControl/>
        <w:numPr>
          <w:ilvl w:val="0"/>
          <w:numId w:val="2"/>
        </w:numPr>
        <w:tabs>
          <w:tab w:val="clear" w:pos="720"/>
          <w:tab w:val="num" w:pos="1080"/>
        </w:tabs>
        <w:autoSpaceDE/>
        <w:autoSpaceDN/>
        <w:spacing w:before="100" w:beforeAutospacing="1" w:after="100" w:afterAutospacing="1" w:line="276" w:lineRule="auto"/>
        <w:ind w:left="1080"/>
        <w:rPr>
          <w:rFonts w:eastAsia="Times New Roman"/>
          <w:sz w:val="24"/>
          <w:szCs w:val="24"/>
        </w:rPr>
      </w:pPr>
      <w:r w:rsidRPr="00087681">
        <w:rPr>
          <w:rFonts w:eastAsia="Times New Roman"/>
          <w:sz w:val="24"/>
          <w:szCs w:val="24"/>
        </w:rPr>
        <w:t>Anesthesia delivery models in a university research hospital.</w:t>
      </w:r>
    </w:p>
    <w:p w14:paraId="5CEB25AE" w14:textId="5D6EBCFF" w:rsidR="00087681" w:rsidRPr="00087681" w:rsidRDefault="00087681" w:rsidP="00087681">
      <w:pPr>
        <w:pStyle w:val="ListParagraph"/>
        <w:widowControl/>
        <w:numPr>
          <w:ilvl w:val="0"/>
          <w:numId w:val="2"/>
        </w:numPr>
        <w:tabs>
          <w:tab w:val="clear" w:pos="720"/>
          <w:tab w:val="num" w:pos="1080"/>
        </w:tabs>
        <w:autoSpaceDE/>
        <w:autoSpaceDN/>
        <w:spacing w:before="100" w:beforeAutospacing="1" w:after="100" w:afterAutospacing="1" w:line="276" w:lineRule="auto"/>
        <w:ind w:left="1080"/>
        <w:rPr>
          <w:rFonts w:eastAsia="Times New Roman"/>
          <w:sz w:val="24"/>
          <w:szCs w:val="24"/>
        </w:rPr>
      </w:pPr>
      <w:r w:rsidRPr="00087681">
        <w:rPr>
          <w:rFonts w:eastAsia="Times New Roman"/>
          <w:sz w:val="24"/>
          <w:szCs w:val="24"/>
        </w:rPr>
        <w:t>Pediatric, cardiac, and neurosurgical anesthesia workflows.</w:t>
      </w:r>
    </w:p>
    <w:p w14:paraId="44117235" w14:textId="77777777" w:rsidR="00087681" w:rsidRPr="00087681" w:rsidRDefault="00087681" w:rsidP="00087681">
      <w:pPr>
        <w:widowControl/>
        <w:numPr>
          <w:ilvl w:val="0"/>
          <w:numId w:val="2"/>
        </w:numPr>
        <w:tabs>
          <w:tab w:val="clear" w:pos="720"/>
          <w:tab w:val="num" w:pos="1080"/>
        </w:tabs>
        <w:autoSpaceDE/>
        <w:autoSpaceDN/>
        <w:spacing w:before="100" w:beforeAutospacing="1" w:after="100" w:afterAutospacing="1" w:line="276" w:lineRule="auto"/>
        <w:ind w:left="1080"/>
        <w:rPr>
          <w:rFonts w:eastAsia="Times New Roman"/>
          <w:sz w:val="24"/>
          <w:szCs w:val="24"/>
        </w:rPr>
      </w:pPr>
      <w:r w:rsidRPr="00087681">
        <w:rPr>
          <w:rFonts w:eastAsia="Times New Roman"/>
          <w:sz w:val="24"/>
          <w:szCs w:val="24"/>
        </w:rPr>
        <w:t>Integration of RN Anesthetists in surgical teams (not fully independent practice, but high clinical responsibility).</w:t>
      </w:r>
    </w:p>
    <w:p w14:paraId="6C57279A" w14:textId="77777777" w:rsidR="00087681" w:rsidRPr="00087681" w:rsidRDefault="00087681" w:rsidP="00087681">
      <w:pPr>
        <w:widowControl/>
        <w:numPr>
          <w:ilvl w:val="0"/>
          <w:numId w:val="2"/>
        </w:numPr>
        <w:tabs>
          <w:tab w:val="clear" w:pos="720"/>
          <w:tab w:val="num" w:pos="1080"/>
        </w:tabs>
        <w:autoSpaceDE/>
        <w:autoSpaceDN/>
        <w:spacing w:before="100" w:beforeAutospacing="1" w:after="100" w:afterAutospacing="1" w:line="276" w:lineRule="auto"/>
        <w:ind w:left="1080"/>
        <w:rPr>
          <w:rFonts w:eastAsia="Times New Roman"/>
          <w:sz w:val="24"/>
          <w:szCs w:val="24"/>
        </w:rPr>
      </w:pPr>
      <w:r w:rsidRPr="00087681">
        <w:rPr>
          <w:rFonts w:eastAsia="Times New Roman"/>
          <w:sz w:val="24"/>
          <w:szCs w:val="24"/>
        </w:rPr>
        <w:t>Clinical rotation models for anesthesia trainees.</w:t>
      </w:r>
    </w:p>
    <w:p w14:paraId="32F87C9D" w14:textId="663D32DE" w:rsidR="00087681" w:rsidRPr="00087681" w:rsidRDefault="00087681" w:rsidP="00087681">
      <w:pPr>
        <w:pStyle w:val="Heading2"/>
        <w:rPr>
          <w:rFonts w:eastAsia="Times New Roman"/>
        </w:rPr>
      </w:pPr>
      <w:r w:rsidRPr="00087681">
        <w:rPr>
          <w:rFonts w:eastAsia="Times New Roman"/>
        </w:rPr>
        <w:t xml:space="preserve">Thursday, </w:t>
      </w:r>
      <w:r>
        <w:rPr>
          <w:rFonts w:eastAsia="Times New Roman"/>
        </w:rPr>
        <w:t>June 25</w:t>
      </w:r>
      <w:r w:rsidRPr="00087681">
        <w:rPr>
          <w:rFonts w:eastAsia="Times New Roman"/>
        </w:rPr>
        <w:t>, 202</w:t>
      </w:r>
      <w:r>
        <w:rPr>
          <w:rFonts w:eastAsia="Times New Roman"/>
        </w:rPr>
        <w:t>6</w:t>
      </w:r>
      <w:r w:rsidRPr="00087681">
        <w:rPr>
          <w:rFonts w:eastAsia="Times New Roman"/>
        </w:rPr>
        <w:t xml:space="preserve"> </w:t>
      </w:r>
      <w:r w:rsidRPr="00087681">
        <w:rPr>
          <w:rFonts w:eastAsia="Times New Roman"/>
        </w:rPr>
        <w:tab/>
      </w:r>
      <w:bookmarkEnd w:id="2"/>
      <w:r>
        <w:rPr>
          <w:rFonts w:eastAsia="Times New Roman"/>
        </w:rPr>
        <w:tab/>
      </w:r>
      <w:r w:rsidR="00A567BB">
        <w:rPr>
          <w:rFonts w:eastAsia="Times New Roman"/>
        </w:rPr>
        <w:tab/>
      </w:r>
      <w:r w:rsidR="00A567BB">
        <w:rPr>
          <w:rFonts w:eastAsia="Times New Roman"/>
        </w:rPr>
        <w:tab/>
      </w:r>
      <w:r w:rsidR="00A567BB">
        <w:rPr>
          <w:rFonts w:eastAsia="Times New Roman"/>
        </w:rPr>
        <w:tab/>
      </w:r>
      <w:r w:rsidRPr="00087681">
        <w:rPr>
          <w:rFonts w:eastAsia="Times New Roman"/>
        </w:rPr>
        <w:t>Professional Day, Stockholm</w:t>
      </w:r>
    </w:p>
    <w:p w14:paraId="01D17379" w14:textId="77777777" w:rsidR="00087681" w:rsidRPr="00087681" w:rsidRDefault="00087681" w:rsidP="00087681">
      <w:pPr>
        <w:widowControl/>
        <w:autoSpaceDE/>
        <w:autoSpaceDN/>
        <w:spacing w:line="300" w:lineRule="atLeast"/>
        <w:rPr>
          <w:rFonts w:eastAsia="Times New Roman"/>
          <w:sz w:val="24"/>
          <w:szCs w:val="24"/>
        </w:rPr>
      </w:pPr>
      <w:r w:rsidRPr="00087681">
        <w:rPr>
          <w:rFonts w:eastAsia="Times New Roman"/>
          <w:sz w:val="24"/>
          <w:szCs w:val="24"/>
        </w:rPr>
        <w:t>Start the morning with a visit to a small surgical center and meet with the center nurse anesthetists to learn about private center surgery.  Later the delegation will have a wrap up session with the nurse anesthetist from the Swedish Nurses Association.  Discuss observations, unique practices and  future collaboration.</w:t>
      </w:r>
    </w:p>
    <w:p w14:paraId="0FC9B610" w14:textId="77777777" w:rsidR="00087681" w:rsidRDefault="00087681" w:rsidP="00087681">
      <w:pPr>
        <w:widowControl/>
        <w:autoSpaceDE/>
        <w:autoSpaceDN/>
        <w:spacing w:line="300" w:lineRule="atLeast"/>
        <w:rPr>
          <w:rFonts w:eastAsia="Times New Roman" w:cstheme="majorBidi"/>
          <w:color w:val="0F4761" w:themeColor="accent1" w:themeShade="BF"/>
          <w:sz w:val="28"/>
          <w:szCs w:val="28"/>
        </w:rPr>
      </w:pPr>
    </w:p>
    <w:p w14:paraId="5B4793AA" w14:textId="688EB235" w:rsidR="00087681" w:rsidRPr="00087681" w:rsidRDefault="00087681" w:rsidP="00087681">
      <w:pPr>
        <w:widowControl/>
        <w:autoSpaceDE/>
        <w:autoSpaceDN/>
        <w:spacing w:line="300" w:lineRule="atLeast"/>
        <w:ind w:left="360"/>
        <w:rPr>
          <w:rFonts w:eastAsia="Times New Roman"/>
          <w:sz w:val="24"/>
          <w:szCs w:val="24"/>
        </w:rPr>
      </w:pPr>
      <w:r w:rsidRPr="00087681">
        <w:rPr>
          <w:rFonts w:eastAsia="Times New Roman" w:cstheme="majorBidi"/>
          <w:color w:val="0F4761" w:themeColor="accent1" w:themeShade="BF"/>
          <w:sz w:val="28"/>
          <w:szCs w:val="28"/>
        </w:rPr>
        <w:t>Topics of Discussion</w:t>
      </w:r>
    </w:p>
    <w:p w14:paraId="2E1B4293" w14:textId="782E33C4" w:rsidR="00087681" w:rsidRPr="00087681" w:rsidRDefault="00087681" w:rsidP="00087681">
      <w:pPr>
        <w:pStyle w:val="ListParagraph"/>
        <w:widowControl/>
        <w:numPr>
          <w:ilvl w:val="0"/>
          <w:numId w:val="2"/>
        </w:numPr>
        <w:tabs>
          <w:tab w:val="clear" w:pos="720"/>
          <w:tab w:val="num" w:pos="1080"/>
        </w:tabs>
        <w:autoSpaceDE/>
        <w:autoSpaceDN/>
        <w:spacing w:before="100" w:beforeAutospacing="1" w:after="100" w:afterAutospacing="1" w:line="276" w:lineRule="auto"/>
        <w:ind w:left="1080"/>
        <w:rPr>
          <w:rFonts w:eastAsia="Times New Roman"/>
          <w:sz w:val="24"/>
          <w:szCs w:val="24"/>
        </w:rPr>
      </w:pPr>
      <w:r w:rsidRPr="00087681">
        <w:rPr>
          <w:rFonts w:eastAsia="Times New Roman"/>
          <w:sz w:val="24"/>
          <w:szCs w:val="24"/>
        </w:rPr>
        <w:t>Anesthesia Staffing Model in Small Centers</w:t>
      </w:r>
    </w:p>
    <w:p w14:paraId="66D5CA28" w14:textId="31C97595" w:rsidR="00087681" w:rsidRPr="00087681" w:rsidRDefault="00087681" w:rsidP="00087681">
      <w:pPr>
        <w:pStyle w:val="ListParagraph"/>
        <w:widowControl/>
        <w:numPr>
          <w:ilvl w:val="0"/>
          <w:numId w:val="2"/>
        </w:numPr>
        <w:tabs>
          <w:tab w:val="clear" w:pos="720"/>
          <w:tab w:val="num" w:pos="1080"/>
        </w:tabs>
        <w:autoSpaceDE/>
        <w:autoSpaceDN/>
        <w:spacing w:before="100" w:beforeAutospacing="1" w:after="100" w:afterAutospacing="1" w:line="276" w:lineRule="auto"/>
        <w:ind w:left="1080"/>
        <w:rPr>
          <w:rFonts w:eastAsia="Times New Roman"/>
          <w:sz w:val="24"/>
          <w:szCs w:val="24"/>
        </w:rPr>
      </w:pPr>
      <w:r w:rsidRPr="00087681">
        <w:rPr>
          <w:rFonts w:eastAsia="Times New Roman"/>
          <w:sz w:val="24"/>
          <w:szCs w:val="24"/>
        </w:rPr>
        <w:t>Fast</w:t>
      </w:r>
      <w:r w:rsidRPr="00087681">
        <w:rPr>
          <w:rFonts w:eastAsia="Times New Roman"/>
          <w:sz w:val="24"/>
          <w:szCs w:val="24"/>
        </w:rPr>
        <w:noBreakHyphen/>
        <w:t>Track Anesthesia Techniques</w:t>
      </w:r>
    </w:p>
    <w:p w14:paraId="32B948AF" w14:textId="452D2093" w:rsidR="00087681" w:rsidRPr="00087681" w:rsidRDefault="00087681" w:rsidP="00087681">
      <w:pPr>
        <w:pStyle w:val="ListParagraph"/>
        <w:widowControl/>
        <w:numPr>
          <w:ilvl w:val="0"/>
          <w:numId w:val="2"/>
        </w:numPr>
        <w:tabs>
          <w:tab w:val="clear" w:pos="720"/>
          <w:tab w:val="num" w:pos="1080"/>
        </w:tabs>
        <w:autoSpaceDE/>
        <w:autoSpaceDN/>
        <w:spacing w:before="100" w:beforeAutospacing="1" w:after="100" w:afterAutospacing="1" w:line="276" w:lineRule="auto"/>
        <w:ind w:left="1080"/>
        <w:rPr>
          <w:rFonts w:eastAsia="Times New Roman"/>
          <w:sz w:val="24"/>
          <w:szCs w:val="24"/>
        </w:rPr>
      </w:pPr>
      <w:r w:rsidRPr="00087681">
        <w:rPr>
          <w:rFonts w:eastAsia="Times New Roman"/>
          <w:sz w:val="24"/>
          <w:szCs w:val="24"/>
        </w:rPr>
        <w:t>Emergency Preparedness in Small Settings</w:t>
      </w:r>
    </w:p>
    <w:p w14:paraId="0926277C" w14:textId="31F20620" w:rsidR="00087681" w:rsidRPr="00087681" w:rsidRDefault="00087681" w:rsidP="00087681">
      <w:pPr>
        <w:pStyle w:val="ListParagraph"/>
        <w:widowControl/>
        <w:numPr>
          <w:ilvl w:val="0"/>
          <w:numId w:val="2"/>
        </w:numPr>
        <w:tabs>
          <w:tab w:val="clear" w:pos="720"/>
          <w:tab w:val="num" w:pos="1080"/>
        </w:tabs>
        <w:autoSpaceDE/>
        <w:autoSpaceDN/>
        <w:spacing w:before="100" w:beforeAutospacing="1" w:after="100" w:afterAutospacing="1" w:line="276" w:lineRule="auto"/>
        <w:ind w:left="1080"/>
        <w:rPr>
          <w:rFonts w:eastAsia="Times New Roman"/>
          <w:sz w:val="24"/>
          <w:szCs w:val="24"/>
        </w:rPr>
      </w:pPr>
      <w:r w:rsidRPr="00087681">
        <w:rPr>
          <w:rFonts w:eastAsia="Times New Roman"/>
          <w:sz w:val="24"/>
          <w:szCs w:val="24"/>
        </w:rPr>
        <w:t>Technology &amp; Innovation in Small Surgical Centers</w:t>
      </w:r>
    </w:p>
    <w:p w14:paraId="5B2F04D2" w14:textId="1A8F626A" w:rsidR="00087681" w:rsidRPr="00087681" w:rsidRDefault="00087681" w:rsidP="00087681">
      <w:pPr>
        <w:pStyle w:val="Heading2"/>
        <w:rPr>
          <w:rFonts w:eastAsia="Times New Roman"/>
        </w:rPr>
      </w:pPr>
      <w:r w:rsidRPr="00087681">
        <w:rPr>
          <w:rFonts w:eastAsia="Times New Roman"/>
        </w:rPr>
        <w:t xml:space="preserve">Friday, </w:t>
      </w:r>
      <w:r>
        <w:rPr>
          <w:rFonts w:eastAsia="Times New Roman"/>
        </w:rPr>
        <w:t>June 26</w:t>
      </w:r>
      <w:r w:rsidRPr="00087681">
        <w:rPr>
          <w:rFonts w:eastAsia="Times New Roman"/>
        </w:rPr>
        <w:t>, 202</w:t>
      </w:r>
      <w:r>
        <w:rPr>
          <w:rFonts w:eastAsia="Times New Roman"/>
        </w:rPr>
        <w:t>6</w:t>
      </w:r>
      <w:r w:rsidRPr="00087681">
        <w:rPr>
          <w:rFonts w:eastAsia="Times New Roman"/>
        </w:rPr>
        <w:tab/>
      </w:r>
      <w:r w:rsidRPr="00087681">
        <w:rPr>
          <w:rFonts w:eastAsia="Times New Roman"/>
        </w:rPr>
        <w:tab/>
      </w:r>
      <w:r w:rsidR="00A567BB">
        <w:rPr>
          <w:rFonts w:eastAsia="Times New Roman"/>
        </w:rPr>
        <w:tab/>
      </w:r>
      <w:r w:rsidR="00A567BB">
        <w:rPr>
          <w:rFonts w:eastAsia="Times New Roman"/>
        </w:rPr>
        <w:tab/>
      </w:r>
      <w:r w:rsidR="00A567BB">
        <w:rPr>
          <w:rFonts w:eastAsia="Times New Roman"/>
        </w:rPr>
        <w:tab/>
      </w:r>
      <w:r w:rsidR="00A567BB">
        <w:rPr>
          <w:rFonts w:eastAsia="Times New Roman"/>
        </w:rPr>
        <w:tab/>
      </w:r>
      <w:r w:rsidRPr="00087681">
        <w:rPr>
          <w:rFonts w:eastAsia="Times New Roman"/>
        </w:rPr>
        <w:t>Departure from Stockholm</w:t>
      </w:r>
    </w:p>
    <w:p w14:paraId="35D8D258" w14:textId="77777777" w:rsidR="00087681" w:rsidRPr="00F47D87" w:rsidRDefault="00087681" w:rsidP="00087681">
      <w:pPr>
        <w:widowControl/>
        <w:autoSpaceDE/>
        <w:autoSpaceDN/>
        <w:spacing w:line="300" w:lineRule="atLeast"/>
        <w:rPr>
          <w:sz w:val="24"/>
          <w:szCs w:val="24"/>
        </w:rPr>
      </w:pPr>
      <w:r w:rsidRPr="00087681">
        <w:rPr>
          <w:rFonts w:eastAsia="Times New Roman"/>
          <w:sz w:val="24"/>
          <w:szCs w:val="24"/>
        </w:rPr>
        <w:t>Depart for the United States or the optional cultural extension</w:t>
      </w:r>
      <w:r w:rsidRPr="00F47D87">
        <w:rPr>
          <w:sz w:val="24"/>
          <w:szCs w:val="24"/>
        </w:rPr>
        <w:t>.</w:t>
      </w:r>
    </w:p>
    <w:p w14:paraId="5A0A3C94" w14:textId="77777777" w:rsidR="00087681" w:rsidRPr="00F47D87" w:rsidRDefault="00087681" w:rsidP="00087681">
      <w:pPr>
        <w:tabs>
          <w:tab w:val="left" w:pos="2268"/>
        </w:tabs>
        <w:rPr>
          <w:sz w:val="24"/>
          <w:szCs w:val="24"/>
        </w:rPr>
      </w:pPr>
    </w:p>
    <w:p w14:paraId="0C56417C" w14:textId="55C2E5F6" w:rsidR="00E11CDB" w:rsidRPr="00E11CDB" w:rsidRDefault="00E11CDB" w:rsidP="00087681">
      <w:pPr>
        <w:rPr>
          <w:sz w:val="24"/>
          <w:szCs w:val="24"/>
        </w:rPr>
      </w:pPr>
    </w:p>
    <w:p w14:paraId="015166A2" w14:textId="77777777" w:rsidR="00E11CDB" w:rsidRPr="00E11CDB" w:rsidRDefault="00E11CDB" w:rsidP="00E11CDB">
      <w:pPr>
        <w:rPr>
          <w:rFonts w:eastAsia="Times New Roman"/>
          <w:sz w:val="24"/>
          <w:szCs w:val="24"/>
        </w:rPr>
      </w:pPr>
    </w:p>
    <w:p w14:paraId="2010D8DA" w14:textId="77777777" w:rsidR="00F27412" w:rsidRPr="00E11CDB" w:rsidRDefault="00F27412" w:rsidP="00166E12">
      <w:pPr>
        <w:pStyle w:val="BodyText"/>
        <w:tabs>
          <w:tab w:val="left" w:pos="3969"/>
        </w:tabs>
        <w:jc w:val="both"/>
        <w:rPr>
          <w:spacing w:val="-2"/>
          <w:sz w:val="24"/>
          <w:szCs w:val="24"/>
        </w:rPr>
      </w:pPr>
    </w:p>
    <w:p w14:paraId="415BE7FB" w14:textId="77777777" w:rsidR="00F27412" w:rsidRPr="00E11CDB" w:rsidRDefault="00F27412" w:rsidP="00F27412">
      <w:pPr>
        <w:rPr>
          <w:rFonts w:eastAsia="Aptos"/>
          <w:i/>
          <w:iCs/>
          <w:sz w:val="24"/>
          <w:szCs w:val="24"/>
        </w:rPr>
      </w:pPr>
      <w:bookmarkStart w:id="3" w:name="_Hlk196467691"/>
      <w:r w:rsidRPr="00E11CDB">
        <w:rPr>
          <w:rFonts w:eastAsia="Aptos"/>
          <w:i/>
          <w:iCs/>
          <w:sz w:val="24"/>
          <w:szCs w:val="24"/>
        </w:rPr>
        <w:t>This Preliminary Schedule of Activities represents the initial plans for the delegation as developed in cooperation with your delegation leader, your professional counterparts, and our research team. The Final Schedule of Activities, published approximately 30 days prior to your delegation convening, will be adjusted to reflect the composition of the delegation, unique opportunities, and scheduling with your professional counterparts</w:t>
      </w:r>
      <w:bookmarkEnd w:id="3"/>
      <w:r w:rsidRPr="00E11CDB">
        <w:rPr>
          <w:rFonts w:eastAsia="Aptos"/>
          <w:i/>
          <w:iCs/>
          <w:sz w:val="24"/>
          <w:szCs w:val="24"/>
        </w:rPr>
        <w:t>.</w:t>
      </w:r>
    </w:p>
    <w:p w14:paraId="6F598A65" w14:textId="77777777" w:rsidR="00080446" w:rsidRDefault="00080446">
      <w:pPr>
        <w:rPr>
          <w:sz w:val="24"/>
          <w:szCs w:val="24"/>
        </w:rPr>
      </w:pPr>
    </w:p>
    <w:sectPr w:rsidR="00080446" w:rsidSect="000D604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122D8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17B81672"/>
    <w:multiLevelType w:val="hybridMultilevel"/>
    <w:tmpl w:val="DE0CEFE2"/>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2123AD"/>
    <w:multiLevelType w:val="hybridMultilevel"/>
    <w:tmpl w:val="6C7A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9C131C"/>
    <w:multiLevelType w:val="multilevel"/>
    <w:tmpl w:val="B0D8E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E966C4"/>
    <w:multiLevelType w:val="hybridMultilevel"/>
    <w:tmpl w:val="C5749D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F702B8"/>
    <w:multiLevelType w:val="hybridMultilevel"/>
    <w:tmpl w:val="CD6EABB4"/>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734542"/>
    <w:multiLevelType w:val="hybridMultilevel"/>
    <w:tmpl w:val="73A63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F943AE"/>
    <w:multiLevelType w:val="hybridMultilevel"/>
    <w:tmpl w:val="46E66E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B041B0C"/>
    <w:multiLevelType w:val="hybridMultilevel"/>
    <w:tmpl w:val="EDBA86CE"/>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81560344">
    <w:abstractNumId w:val="0"/>
  </w:num>
  <w:num w:numId="2" w16cid:durableId="1609507593">
    <w:abstractNumId w:val="3"/>
  </w:num>
  <w:num w:numId="3" w16cid:durableId="158667054">
    <w:abstractNumId w:val="4"/>
  </w:num>
  <w:num w:numId="4" w16cid:durableId="1655642012">
    <w:abstractNumId w:val="8"/>
  </w:num>
  <w:num w:numId="5" w16cid:durableId="1516073707">
    <w:abstractNumId w:val="1"/>
  </w:num>
  <w:num w:numId="6" w16cid:durableId="1320882529">
    <w:abstractNumId w:val="7"/>
  </w:num>
  <w:num w:numId="7" w16cid:durableId="1857185304">
    <w:abstractNumId w:val="5"/>
  </w:num>
  <w:num w:numId="8" w16cid:durableId="176238705">
    <w:abstractNumId w:val="2"/>
  </w:num>
  <w:num w:numId="9" w16cid:durableId="115541744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E12"/>
    <w:rsid w:val="00080446"/>
    <w:rsid w:val="00084928"/>
    <w:rsid w:val="00087681"/>
    <w:rsid w:val="000D6043"/>
    <w:rsid w:val="00166E12"/>
    <w:rsid w:val="0022076A"/>
    <w:rsid w:val="002449B6"/>
    <w:rsid w:val="0034480C"/>
    <w:rsid w:val="00387EDC"/>
    <w:rsid w:val="003C61FD"/>
    <w:rsid w:val="003D249B"/>
    <w:rsid w:val="00562455"/>
    <w:rsid w:val="00683F68"/>
    <w:rsid w:val="006E0868"/>
    <w:rsid w:val="006E4E7E"/>
    <w:rsid w:val="00723668"/>
    <w:rsid w:val="008F1DAC"/>
    <w:rsid w:val="00900BFE"/>
    <w:rsid w:val="00934010"/>
    <w:rsid w:val="00950C48"/>
    <w:rsid w:val="0095729D"/>
    <w:rsid w:val="00996B12"/>
    <w:rsid w:val="00A567BB"/>
    <w:rsid w:val="00B04929"/>
    <w:rsid w:val="00B97781"/>
    <w:rsid w:val="00C51D27"/>
    <w:rsid w:val="00CD1116"/>
    <w:rsid w:val="00D32329"/>
    <w:rsid w:val="00E11CDB"/>
    <w:rsid w:val="00E65405"/>
    <w:rsid w:val="00EA0D54"/>
    <w:rsid w:val="00F27412"/>
    <w:rsid w:val="00F32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079AB"/>
  <w15:chartTrackingRefBased/>
  <w15:docId w15:val="{F28D7226-5C0E-46EC-832A-F1F4C8CD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E12"/>
    <w:pPr>
      <w:widowControl w:val="0"/>
      <w:autoSpaceDE w:val="0"/>
      <w:autoSpaceDN w:val="0"/>
      <w:spacing w:after="0" w:line="240" w:lineRule="auto"/>
    </w:pPr>
    <w:rPr>
      <w:rFonts w:ascii="Arial" w:eastAsia="Arial" w:hAnsi="Arial" w:cs="Arial"/>
      <w:kern w:val="0"/>
      <w14:ligatures w14:val="none"/>
    </w:rPr>
  </w:style>
  <w:style w:type="paragraph" w:styleId="Heading1">
    <w:name w:val="heading 1"/>
    <w:basedOn w:val="Normal"/>
    <w:next w:val="Normal"/>
    <w:link w:val="Heading1Char"/>
    <w:uiPriority w:val="9"/>
    <w:qFormat/>
    <w:rsid w:val="00166E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66E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66E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E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6E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6E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E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E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E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E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66E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66E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E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E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E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E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E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E12"/>
    <w:rPr>
      <w:rFonts w:eastAsiaTheme="majorEastAsia" w:cstheme="majorBidi"/>
      <w:color w:val="272727" w:themeColor="text1" w:themeTint="D8"/>
    </w:rPr>
  </w:style>
  <w:style w:type="paragraph" w:styleId="Title">
    <w:name w:val="Title"/>
    <w:basedOn w:val="Normal"/>
    <w:next w:val="Normal"/>
    <w:link w:val="TitleChar"/>
    <w:uiPriority w:val="10"/>
    <w:qFormat/>
    <w:rsid w:val="00166E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E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E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E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E12"/>
    <w:pPr>
      <w:spacing w:before="160"/>
      <w:jc w:val="center"/>
    </w:pPr>
    <w:rPr>
      <w:i/>
      <w:iCs/>
      <w:color w:val="404040" w:themeColor="text1" w:themeTint="BF"/>
    </w:rPr>
  </w:style>
  <w:style w:type="character" w:customStyle="1" w:styleId="QuoteChar">
    <w:name w:val="Quote Char"/>
    <w:basedOn w:val="DefaultParagraphFont"/>
    <w:link w:val="Quote"/>
    <w:uiPriority w:val="29"/>
    <w:rsid w:val="00166E12"/>
    <w:rPr>
      <w:i/>
      <w:iCs/>
      <w:color w:val="404040" w:themeColor="text1" w:themeTint="BF"/>
    </w:rPr>
  </w:style>
  <w:style w:type="paragraph" w:styleId="ListParagraph">
    <w:name w:val="List Paragraph"/>
    <w:basedOn w:val="Normal"/>
    <w:uiPriority w:val="34"/>
    <w:qFormat/>
    <w:rsid w:val="00166E12"/>
    <w:pPr>
      <w:ind w:left="720"/>
      <w:contextualSpacing/>
    </w:pPr>
  </w:style>
  <w:style w:type="character" w:styleId="IntenseEmphasis">
    <w:name w:val="Intense Emphasis"/>
    <w:basedOn w:val="DefaultParagraphFont"/>
    <w:uiPriority w:val="21"/>
    <w:qFormat/>
    <w:rsid w:val="00166E12"/>
    <w:rPr>
      <w:i/>
      <w:iCs/>
      <w:color w:val="0F4761" w:themeColor="accent1" w:themeShade="BF"/>
    </w:rPr>
  </w:style>
  <w:style w:type="paragraph" w:styleId="IntenseQuote">
    <w:name w:val="Intense Quote"/>
    <w:basedOn w:val="Normal"/>
    <w:next w:val="Normal"/>
    <w:link w:val="IntenseQuoteChar"/>
    <w:uiPriority w:val="30"/>
    <w:qFormat/>
    <w:rsid w:val="00166E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E12"/>
    <w:rPr>
      <w:i/>
      <w:iCs/>
      <w:color w:val="0F4761" w:themeColor="accent1" w:themeShade="BF"/>
    </w:rPr>
  </w:style>
  <w:style w:type="character" w:styleId="IntenseReference">
    <w:name w:val="Intense Reference"/>
    <w:basedOn w:val="DefaultParagraphFont"/>
    <w:uiPriority w:val="32"/>
    <w:qFormat/>
    <w:rsid w:val="00166E12"/>
    <w:rPr>
      <w:b/>
      <w:bCs/>
      <w:smallCaps/>
      <w:color w:val="0F4761" w:themeColor="accent1" w:themeShade="BF"/>
      <w:spacing w:val="5"/>
    </w:rPr>
  </w:style>
  <w:style w:type="paragraph" w:styleId="BodyText">
    <w:name w:val="Body Text"/>
    <w:basedOn w:val="Normal"/>
    <w:link w:val="BodyTextChar"/>
    <w:uiPriority w:val="1"/>
    <w:qFormat/>
    <w:rsid w:val="00166E12"/>
  </w:style>
  <w:style w:type="character" w:customStyle="1" w:styleId="BodyTextChar">
    <w:name w:val="Body Text Char"/>
    <w:basedOn w:val="DefaultParagraphFont"/>
    <w:link w:val="BodyText"/>
    <w:uiPriority w:val="1"/>
    <w:rsid w:val="00166E12"/>
    <w:rPr>
      <w:rFonts w:ascii="Arial" w:eastAsia="Arial" w:hAnsi="Arial" w:cs="Arial"/>
      <w:kern w:val="0"/>
      <w14:ligatures w14:val="none"/>
    </w:rPr>
  </w:style>
  <w:style w:type="paragraph" w:styleId="NormalWeb">
    <w:name w:val="Normal (Web)"/>
    <w:basedOn w:val="Normal"/>
    <w:uiPriority w:val="99"/>
    <w:unhideWhenUsed/>
    <w:rsid w:val="00166E12"/>
    <w:rPr>
      <w:rFonts w:ascii="Times New Roman" w:hAnsi="Times New Roman" w:cs="Times New Roman"/>
      <w:sz w:val="24"/>
      <w:szCs w:val="24"/>
    </w:rPr>
  </w:style>
  <w:style w:type="character" w:styleId="Strong">
    <w:name w:val="Strong"/>
    <w:basedOn w:val="DefaultParagraphFont"/>
    <w:uiPriority w:val="22"/>
    <w:qFormat/>
    <w:rsid w:val="00166E12"/>
    <w:rPr>
      <w:b/>
      <w:bCs/>
    </w:rPr>
  </w:style>
  <w:style w:type="paragraph" w:customStyle="1" w:styleId="p2">
    <w:name w:val="p2"/>
    <w:basedOn w:val="Normal"/>
    <w:rsid w:val="000D6043"/>
    <w:pPr>
      <w:widowControl/>
      <w:autoSpaceDE/>
      <w:autoSpaceDN/>
    </w:pPr>
    <w:rPr>
      <w:rFonts w:ascii="Garamond" w:eastAsiaTheme="minorHAnsi" w:hAnsi="Garamond" w:cs="Times New Roman"/>
      <w:sz w:val="17"/>
      <w:szCs w:val="17"/>
    </w:rPr>
  </w:style>
  <w:style w:type="paragraph" w:styleId="ListBullet2">
    <w:name w:val="List Bullet 2"/>
    <w:basedOn w:val="Normal"/>
    <w:uiPriority w:val="99"/>
    <w:unhideWhenUsed/>
    <w:rsid w:val="00683F68"/>
    <w:pPr>
      <w:widowControl/>
      <w:numPr>
        <w:numId w:val="1"/>
      </w:numPr>
      <w:tabs>
        <w:tab w:val="clear" w:pos="720"/>
      </w:tabs>
      <w:autoSpaceDE/>
      <w:autoSpaceDN/>
      <w:spacing w:after="200" w:line="276" w:lineRule="auto"/>
      <w:ind w:left="0" w:firstLine="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683F68"/>
    <w:rPr>
      <w:color w:val="467886" w:themeColor="hyperlink"/>
      <w:u w:val="single"/>
    </w:rPr>
  </w:style>
  <w:style w:type="table" w:styleId="TableGrid">
    <w:name w:val="Table Grid"/>
    <w:basedOn w:val="TableNormal"/>
    <w:uiPriority w:val="39"/>
    <w:rsid w:val="00996B12"/>
    <w:pPr>
      <w:spacing w:after="0" w:line="240" w:lineRule="auto"/>
    </w:pPr>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281">
      <w:bodyDiv w:val="1"/>
      <w:marLeft w:val="0"/>
      <w:marRight w:val="0"/>
      <w:marTop w:val="0"/>
      <w:marBottom w:val="0"/>
      <w:divBdr>
        <w:top w:val="none" w:sz="0" w:space="0" w:color="auto"/>
        <w:left w:val="none" w:sz="0" w:space="0" w:color="auto"/>
        <w:bottom w:val="none" w:sz="0" w:space="0" w:color="auto"/>
        <w:right w:val="none" w:sz="0" w:space="0" w:color="auto"/>
      </w:divBdr>
      <w:divsChild>
        <w:div w:id="1236747502">
          <w:marLeft w:val="0"/>
          <w:marRight w:val="0"/>
          <w:marTop w:val="0"/>
          <w:marBottom w:val="0"/>
          <w:divBdr>
            <w:top w:val="none" w:sz="0" w:space="0" w:color="auto"/>
            <w:left w:val="none" w:sz="0" w:space="0" w:color="auto"/>
            <w:bottom w:val="none" w:sz="0" w:space="0" w:color="auto"/>
            <w:right w:val="none" w:sz="0" w:space="0" w:color="auto"/>
          </w:divBdr>
        </w:div>
      </w:divsChild>
    </w:div>
    <w:div w:id="9452482">
      <w:bodyDiv w:val="1"/>
      <w:marLeft w:val="0"/>
      <w:marRight w:val="0"/>
      <w:marTop w:val="0"/>
      <w:marBottom w:val="0"/>
      <w:divBdr>
        <w:top w:val="none" w:sz="0" w:space="0" w:color="auto"/>
        <w:left w:val="none" w:sz="0" w:space="0" w:color="auto"/>
        <w:bottom w:val="none" w:sz="0" w:space="0" w:color="auto"/>
        <w:right w:val="none" w:sz="0" w:space="0" w:color="auto"/>
      </w:divBdr>
      <w:divsChild>
        <w:div w:id="1508517847">
          <w:marLeft w:val="0"/>
          <w:marRight w:val="0"/>
          <w:marTop w:val="0"/>
          <w:marBottom w:val="0"/>
          <w:divBdr>
            <w:top w:val="none" w:sz="0" w:space="0" w:color="auto"/>
            <w:left w:val="none" w:sz="0" w:space="0" w:color="auto"/>
            <w:bottom w:val="none" w:sz="0" w:space="0" w:color="auto"/>
            <w:right w:val="none" w:sz="0" w:space="0" w:color="auto"/>
          </w:divBdr>
        </w:div>
      </w:divsChild>
    </w:div>
    <w:div w:id="12533572">
      <w:bodyDiv w:val="1"/>
      <w:marLeft w:val="0"/>
      <w:marRight w:val="0"/>
      <w:marTop w:val="0"/>
      <w:marBottom w:val="0"/>
      <w:divBdr>
        <w:top w:val="none" w:sz="0" w:space="0" w:color="auto"/>
        <w:left w:val="none" w:sz="0" w:space="0" w:color="auto"/>
        <w:bottom w:val="none" w:sz="0" w:space="0" w:color="auto"/>
        <w:right w:val="none" w:sz="0" w:space="0" w:color="auto"/>
      </w:divBdr>
      <w:divsChild>
        <w:div w:id="1194074094">
          <w:marLeft w:val="0"/>
          <w:marRight w:val="0"/>
          <w:marTop w:val="0"/>
          <w:marBottom w:val="0"/>
          <w:divBdr>
            <w:top w:val="none" w:sz="0" w:space="0" w:color="auto"/>
            <w:left w:val="none" w:sz="0" w:space="0" w:color="auto"/>
            <w:bottom w:val="none" w:sz="0" w:space="0" w:color="auto"/>
            <w:right w:val="none" w:sz="0" w:space="0" w:color="auto"/>
          </w:divBdr>
        </w:div>
      </w:divsChild>
    </w:div>
    <w:div w:id="35010209">
      <w:bodyDiv w:val="1"/>
      <w:marLeft w:val="0"/>
      <w:marRight w:val="0"/>
      <w:marTop w:val="0"/>
      <w:marBottom w:val="0"/>
      <w:divBdr>
        <w:top w:val="none" w:sz="0" w:space="0" w:color="auto"/>
        <w:left w:val="none" w:sz="0" w:space="0" w:color="auto"/>
        <w:bottom w:val="none" w:sz="0" w:space="0" w:color="auto"/>
        <w:right w:val="none" w:sz="0" w:space="0" w:color="auto"/>
      </w:divBdr>
      <w:divsChild>
        <w:div w:id="1738820313">
          <w:marLeft w:val="0"/>
          <w:marRight w:val="0"/>
          <w:marTop w:val="0"/>
          <w:marBottom w:val="0"/>
          <w:divBdr>
            <w:top w:val="none" w:sz="0" w:space="0" w:color="auto"/>
            <w:left w:val="none" w:sz="0" w:space="0" w:color="auto"/>
            <w:bottom w:val="none" w:sz="0" w:space="0" w:color="auto"/>
            <w:right w:val="none" w:sz="0" w:space="0" w:color="auto"/>
          </w:divBdr>
        </w:div>
      </w:divsChild>
    </w:div>
    <w:div w:id="113913127">
      <w:bodyDiv w:val="1"/>
      <w:marLeft w:val="0"/>
      <w:marRight w:val="0"/>
      <w:marTop w:val="0"/>
      <w:marBottom w:val="0"/>
      <w:divBdr>
        <w:top w:val="none" w:sz="0" w:space="0" w:color="auto"/>
        <w:left w:val="none" w:sz="0" w:space="0" w:color="auto"/>
        <w:bottom w:val="none" w:sz="0" w:space="0" w:color="auto"/>
        <w:right w:val="none" w:sz="0" w:space="0" w:color="auto"/>
      </w:divBdr>
      <w:divsChild>
        <w:div w:id="681126428">
          <w:marLeft w:val="0"/>
          <w:marRight w:val="0"/>
          <w:marTop w:val="0"/>
          <w:marBottom w:val="0"/>
          <w:divBdr>
            <w:top w:val="none" w:sz="0" w:space="0" w:color="auto"/>
            <w:left w:val="none" w:sz="0" w:space="0" w:color="auto"/>
            <w:bottom w:val="none" w:sz="0" w:space="0" w:color="auto"/>
            <w:right w:val="none" w:sz="0" w:space="0" w:color="auto"/>
          </w:divBdr>
        </w:div>
      </w:divsChild>
    </w:div>
    <w:div w:id="203686325">
      <w:bodyDiv w:val="1"/>
      <w:marLeft w:val="0"/>
      <w:marRight w:val="0"/>
      <w:marTop w:val="0"/>
      <w:marBottom w:val="0"/>
      <w:divBdr>
        <w:top w:val="none" w:sz="0" w:space="0" w:color="auto"/>
        <w:left w:val="none" w:sz="0" w:space="0" w:color="auto"/>
        <w:bottom w:val="none" w:sz="0" w:space="0" w:color="auto"/>
        <w:right w:val="none" w:sz="0" w:space="0" w:color="auto"/>
      </w:divBdr>
      <w:divsChild>
        <w:div w:id="525405318">
          <w:marLeft w:val="0"/>
          <w:marRight w:val="0"/>
          <w:marTop w:val="0"/>
          <w:marBottom w:val="0"/>
          <w:divBdr>
            <w:top w:val="none" w:sz="0" w:space="0" w:color="auto"/>
            <w:left w:val="none" w:sz="0" w:space="0" w:color="auto"/>
            <w:bottom w:val="none" w:sz="0" w:space="0" w:color="auto"/>
            <w:right w:val="none" w:sz="0" w:space="0" w:color="auto"/>
          </w:divBdr>
        </w:div>
      </w:divsChild>
    </w:div>
    <w:div w:id="206375700">
      <w:bodyDiv w:val="1"/>
      <w:marLeft w:val="0"/>
      <w:marRight w:val="0"/>
      <w:marTop w:val="0"/>
      <w:marBottom w:val="0"/>
      <w:divBdr>
        <w:top w:val="none" w:sz="0" w:space="0" w:color="auto"/>
        <w:left w:val="none" w:sz="0" w:space="0" w:color="auto"/>
        <w:bottom w:val="none" w:sz="0" w:space="0" w:color="auto"/>
        <w:right w:val="none" w:sz="0" w:space="0" w:color="auto"/>
      </w:divBdr>
      <w:divsChild>
        <w:div w:id="1027407949">
          <w:marLeft w:val="0"/>
          <w:marRight w:val="0"/>
          <w:marTop w:val="0"/>
          <w:marBottom w:val="0"/>
          <w:divBdr>
            <w:top w:val="none" w:sz="0" w:space="0" w:color="auto"/>
            <w:left w:val="none" w:sz="0" w:space="0" w:color="auto"/>
            <w:bottom w:val="none" w:sz="0" w:space="0" w:color="auto"/>
            <w:right w:val="none" w:sz="0" w:space="0" w:color="auto"/>
          </w:divBdr>
        </w:div>
      </w:divsChild>
    </w:div>
    <w:div w:id="210503685">
      <w:bodyDiv w:val="1"/>
      <w:marLeft w:val="0"/>
      <w:marRight w:val="0"/>
      <w:marTop w:val="0"/>
      <w:marBottom w:val="0"/>
      <w:divBdr>
        <w:top w:val="none" w:sz="0" w:space="0" w:color="auto"/>
        <w:left w:val="none" w:sz="0" w:space="0" w:color="auto"/>
        <w:bottom w:val="none" w:sz="0" w:space="0" w:color="auto"/>
        <w:right w:val="none" w:sz="0" w:space="0" w:color="auto"/>
      </w:divBdr>
      <w:divsChild>
        <w:div w:id="272061126">
          <w:marLeft w:val="0"/>
          <w:marRight w:val="0"/>
          <w:marTop w:val="0"/>
          <w:marBottom w:val="0"/>
          <w:divBdr>
            <w:top w:val="none" w:sz="0" w:space="0" w:color="auto"/>
            <w:left w:val="none" w:sz="0" w:space="0" w:color="auto"/>
            <w:bottom w:val="none" w:sz="0" w:space="0" w:color="auto"/>
            <w:right w:val="none" w:sz="0" w:space="0" w:color="auto"/>
          </w:divBdr>
        </w:div>
      </w:divsChild>
    </w:div>
    <w:div w:id="231283982">
      <w:bodyDiv w:val="1"/>
      <w:marLeft w:val="0"/>
      <w:marRight w:val="0"/>
      <w:marTop w:val="0"/>
      <w:marBottom w:val="0"/>
      <w:divBdr>
        <w:top w:val="none" w:sz="0" w:space="0" w:color="auto"/>
        <w:left w:val="none" w:sz="0" w:space="0" w:color="auto"/>
        <w:bottom w:val="none" w:sz="0" w:space="0" w:color="auto"/>
        <w:right w:val="none" w:sz="0" w:space="0" w:color="auto"/>
      </w:divBdr>
      <w:divsChild>
        <w:div w:id="629091902">
          <w:marLeft w:val="0"/>
          <w:marRight w:val="0"/>
          <w:marTop w:val="0"/>
          <w:marBottom w:val="0"/>
          <w:divBdr>
            <w:top w:val="none" w:sz="0" w:space="0" w:color="auto"/>
            <w:left w:val="none" w:sz="0" w:space="0" w:color="auto"/>
            <w:bottom w:val="none" w:sz="0" w:space="0" w:color="auto"/>
            <w:right w:val="none" w:sz="0" w:space="0" w:color="auto"/>
          </w:divBdr>
        </w:div>
      </w:divsChild>
    </w:div>
    <w:div w:id="236087770">
      <w:bodyDiv w:val="1"/>
      <w:marLeft w:val="0"/>
      <w:marRight w:val="0"/>
      <w:marTop w:val="0"/>
      <w:marBottom w:val="0"/>
      <w:divBdr>
        <w:top w:val="none" w:sz="0" w:space="0" w:color="auto"/>
        <w:left w:val="none" w:sz="0" w:space="0" w:color="auto"/>
        <w:bottom w:val="none" w:sz="0" w:space="0" w:color="auto"/>
        <w:right w:val="none" w:sz="0" w:space="0" w:color="auto"/>
      </w:divBdr>
      <w:divsChild>
        <w:div w:id="1959605122">
          <w:marLeft w:val="0"/>
          <w:marRight w:val="0"/>
          <w:marTop w:val="0"/>
          <w:marBottom w:val="0"/>
          <w:divBdr>
            <w:top w:val="none" w:sz="0" w:space="0" w:color="auto"/>
            <w:left w:val="none" w:sz="0" w:space="0" w:color="auto"/>
            <w:bottom w:val="none" w:sz="0" w:space="0" w:color="auto"/>
            <w:right w:val="none" w:sz="0" w:space="0" w:color="auto"/>
          </w:divBdr>
        </w:div>
      </w:divsChild>
    </w:div>
    <w:div w:id="255942753">
      <w:bodyDiv w:val="1"/>
      <w:marLeft w:val="0"/>
      <w:marRight w:val="0"/>
      <w:marTop w:val="0"/>
      <w:marBottom w:val="0"/>
      <w:divBdr>
        <w:top w:val="none" w:sz="0" w:space="0" w:color="auto"/>
        <w:left w:val="none" w:sz="0" w:space="0" w:color="auto"/>
        <w:bottom w:val="none" w:sz="0" w:space="0" w:color="auto"/>
        <w:right w:val="none" w:sz="0" w:space="0" w:color="auto"/>
      </w:divBdr>
      <w:divsChild>
        <w:div w:id="1721516277">
          <w:marLeft w:val="0"/>
          <w:marRight w:val="0"/>
          <w:marTop w:val="0"/>
          <w:marBottom w:val="0"/>
          <w:divBdr>
            <w:top w:val="none" w:sz="0" w:space="0" w:color="auto"/>
            <w:left w:val="none" w:sz="0" w:space="0" w:color="auto"/>
            <w:bottom w:val="none" w:sz="0" w:space="0" w:color="auto"/>
            <w:right w:val="none" w:sz="0" w:space="0" w:color="auto"/>
          </w:divBdr>
        </w:div>
      </w:divsChild>
    </w:div>
    <w:div w:id="265163232">
      <w:bodyDiv w:val="1"/>
      <w:marLeft w:val="0"/>
      <w:marRight w:val="0"/>
      <w:marTop w:val="0"/>
      <w:marBottom w:val="0"/>
      <w:divBdr>
        <w:top w:val="none" w:sz="0" w:space="0" w:color="auto"/>
        <w:left w:val="none" w:sz="0" w:space="0" w:color="auto"/>
        <w:bottom w:val="none" w:sz="0" w:space="0" w:color="auto"/>
        <w:right w:val="none" w:sz="0" w:space="0" w:color="auto"/>
      </w:divBdr>
      <w:divsChild>
        <w:div w:id="2069299921">
          <w:marLeft w:val="0"/>
          <w:marRight w:val="0"/>
          <w:marTop w:val="0"/>
          <w:marBottom w:val="0"/>
          <w:divBdr>
            <w:top w:val="none" w:sz="0" w:space="0" w:color="auto"/>
            <w:left w:val="none" w:sz="0" w:space="0" w:color="auto"/>
            <w:bottom w:val="none" w:sz="0" w:space="0" w:color="auto"/>
            <w:right w:val="none" w:sz="0" w:space="0" w:color="auto"/>
          </w:divBdr>
        </w:div>
      </w:divsChild>
    </w:div>
    <w:div w:id="287929921">
      <w:bodyDiv w:val="1"/>
      <w:marLeft w:val="0"/>
      <w:marRight w:val="0"/>
      <w:marTop w:val="0"/>
      <w:marBottom w:val="0"/>
      <w:divBdr>
        <w:top w:val="none" w:sz="0" w:space="0" w:color="auto"/>
        <w:left w:val="none" w:sz="0" w:space="0" w:color="auto"/>
        <w:bottom w:val="none" w:sz="0" w:space="0" w:color="auto"/>
        <w:right w:val="none" w:sz="0" w:space="0" w:color="auto"/>
      </w:divBdr>
      <w:divsChild>
        <w:div w:id="449978731">
          <w:marLeft w:val="0"/>
          <w:marRight w:val="0"/>
          <w:marTop w:val="0"/>
          <w:marBottom w:val="0"/>
          <w:divBdr>
            <w:top w:val="none" w:sz="0" w:space="0" w:color="auto"/>
            <w:left w:val="none" w:sz="0" w:space="0" w:color="auto"/>
            <w:bottom w:val="none" w:sz="0" w:space="0" w:color="auto"/>
            <w:right w:val="none" w:sz="0" w:space="0" w:color="auto"/>
          </w:divBdr>
        </w:div>
      </w:divsChild>
    </w:div>
    <w:div w:id="366685277">
      <w:bodyDiv w:val="1"/>
      <w:marLeft w:val="0"/>
      <w:marRight w:val="0"/>
      <w:marTop w:val="0"/>
      <w:marBottom w:val="0"/>
      <w:divBdr>
        <w:top w:val="none" w:sz="0" w:space="0" w:color="auto"/>
        <w:left w:val="none" w:sz="0" w:space="0" w:color="auto"/>
        <w:bottom w:val="none" w:sz="0" w:space="0" w:color="auto"/>
        <w:right w:val="none" w:sz="0" w:space="0" w:color="auto"/>
      </w:divBdr>
      <w:divsChild>
        <w:div w:id="1968702234">
          <w:marLeft w:val="0"/>
          <w:marRight w:val="0"/>
          <w:marTop w:val="0"/>
          <w:marBottom w:val="0"/>
          <w:divBdr>
            <w:top w:val="none" w:sz="0" w:space="0" w:color="auto"/>
            <w:left w:val="none" w:sz="0" w:space="0" w:color="auto"/>
            <w:bottom w:val="none" w:sz="0" w:space="0" w:color="auto"/>
            <w:right w:val="none" w:sz="0" w:space="0" w:color="auto"/>
          </w:divBdr>
        </w:div>
      </w:divsChild>
    </w:div>
    <w:div w:id="401493138">
      <w:bodyDiv w:val="1"/>
      <w:marLeft w:val="0"/>
      <w:marRight w:val="0"/>
      <w:marTop w:val="0"/>
      <w:marBottom w:val="0"/>
      <w:divBdr>
        <w:top w:val="none" w:sz="0" w:space="0" w:color="auto"/>
        <w:left w:val="none" w:sz="0" w:space="0" w:color="auto"/>
        <w:bottom w:val="none" w:sz="0" w:space="0" w:color="auto"/>
        <w:right w:val="none" w:sz="0" w:space="0" w:color="auto"/>
      </w:divBdr>
      <w:divsChild>
        <w:div w:id="1299648941">
          <w:marLeft w:val="0"/>
          <w:marRight w:val="0"/>
          <w:marTop w:val="0"/>
          <w:marBottom w:val="0"/>
          <w:divBdr>
            <w:top w:val="none" w:sz="0" w:space="0" w:color="auto"/>
            <w:left w:val="none" w:sz="0" w:space="0" w:color="auto"/>
            <w:bottom w:val="none" w:sz="0" w:space="0" w:color="auto"/>
            <w:right w:val="none" w:sz="0" w:space="0" w:color="auto"/>
          </w:divBdr>
        </w:div>
      </w:divsChild>
    </w:div>
    <w:div w:id="434593516">
      <w:bodyDiv w:val="1"/>
      <w:marLeft w:val="0"/>
      <w:marRight w:val="0"/>
      <w:marTop w:val="0"/>
      <w:marBottom w:val="0"/>
      <w:divBdr>
        <w:top w:val="none" w:sz="0" w:space="0" w:color="auto"/>
        <w:left w:val="none" w:sz="0" w:space="0" w:color="auto"/>
        <w:bottom w:val="none" w:sz="0" w:space="0" w:color="auto"/>
        <w:right w:val="none" w:sz="0" w:space="0" w:color="auto"/>
      </w:divBdr>
      <w:divsChild>
        <w:div w:id="1999071387">
          <w:marLeft w:val="0"/>
          <w:marRight w:val="0"/>
          <w:marTop w:val="0"/>
          <w:marBottom w:val="0"/>
          <w:divBdr>
            <w:top w:val="none" w:sz="0" w:space="0" w:color="auto"/>
            <w:left w:val="none" w:sz="0" w:space="0" w:color="auto"/>
            <w:bottom w:val="none" w:sz="0" w:space="0" w:color="auto"/>
            <w:right w:val="none" w:sz="0" w:space="0" w:color="auto"/>
          </w:divBdr>
        </w:div>
      </w:divsChild>
    </w:div>
    <w:div w:id="442968036">
      <w:bodyDiv w:val="1"/>
      <w:marLeft w:val="0"/>
      <w:marRight w:val="0"/>
      <w:marTop w:val="0"/>
      <w:marBottom w:val="0"/>
      <w:divBdr>
        <w:top w:val="none" w:sz="0" w:space="0" w:color="auto"/>
        <w:left w:val="none" w:sz="0" w:space="0" w:color="auto"/>
        <w:bottom w:val="none" w:sz="0" w:space="0" w:color="auto"/>
        <w:right w:val="none" w:sz="0" w:space="0" w:color="auto"/>
      </w:divBdr>
      <w:divsChild>
        <w:div w:id="1422532984">
          <w:marLeft w:val="0"/>
          <w:marRight w:val="0"/>
          <w:marTop w:val="0"/>
          <w:marBottom w:val="0"/>
          <w:divBdr>
            <w:top w:val="none" w:sz="0" w:space="0" w:color="auto"/>
            <w:left w:val="none" w:sz="0" w:space="0" w:color="auto"/>
            <w:bottom w:val="none" w:sz="0" w:space="0" w:color="auto"/>
            <w:right w:val="none" w:sz="0" w:space="0" w:color="auto"/>
          </w:divBdr>
        </w:div>
      </w:divsChild>
    </w:div>
    <w:div w:id="445514402">
      <w:bodyDiv w:val="1"/>
      <w:marLeft w:val="0"/>
      <w:marRight w:val="0"/>
      <w:marTop w:val="0"/>
      <w:marBottom w:val="0"/>
      <w:divBdr>
        <w:top w:val="none" w:sz="0" w:space="0" w:color="auto"/>
        <w:left w:val="none" w:sz="0" w:space="0" w:color="auto"/>
        <w:bottom w:val="none" w:sz="0" w:space="0" w:color="auto"/>
        <w:right w:val="none" w:sz="0" w:space="0" w:color="auto"/>
      </w:divBdr>
      <w:divsChild>
        <w:div w:id="955526838">
          <w:marLeft w:val="0"/>
          <w:marRight w:val="0"/>
          <w:marTop w:val="0"/>
          <w:marBottom w:val="0"/>
          <w:divBdr>
            <w:top w:val="none" w:sz="0" w:space="0" w:color="auto"/>
            <w:left w:val="none" w:sz="0" w:space="0" w:color="auto"/>
            <w:bottom w:val="none" w:sz="0" w:space="0" w:color="auto"/>
            <w:right w:val="none" w:sz="0" w:space="0" w:color="auto"/>
          </w:divBdr>
        </w:div>
      </w:divsChild>
    </w:div>
    <w:div w:id="474833774">
      <w:bodyDiv w:val="1"/>
      <w:marLeft w:val="0"/>
      <w:marRight w:val="0"/>
      <w:marTop w:val="0"/>
      <w:marBottom w:val="0"/>
      <w:divBdr>
        <w:top w:val="none" w:sz="0" w:space="0" w:color="auto"/>
        <w:left w:val="none" w:sz="0" w:space="0" w:color="auto"/>
        <w:bottom w:val="none" w:sz="0" w:space="0" w:color="auto"/>
        <w:right w:val="none" w:sz="0" w:space="0" w:color="auto"/>
      </w:divBdr>
      <w:divsChild>
        <w:div w:id="902562910">
          <w:marLeft w:val="0"/>
          <w:marRight w:val="0"/>
          <w:marTop w:val="0"/>
          <w:marBottom w:val="0"/>
          <w:divBdr>
            <w:top w:val="none" w:sz="0" w:space="0" w:color="auto"/>
            <w:left w:val="none" w:sz="0" w:space="0" w:color="auto"/>
            <w:bottom w:val="none" w:sz="0" w:space="0" w:color="auto"/>
            <w:right w:val="none" w:sz="0" w:space="0" w:color="auto"/>
          </w:divBdr>
        </w:div>
      </w:divsChild>
    </w:div>
    <w:div w:id="554051661">
      <w:bodyDiv w:val="1"/>
      <w:marLeft w:val="0"/>
      <w:marRight w:val="0"/>
      <w:marTop w:val="0"/>
      <w:marBottom w:val="0"/>
      <w:divBdr>
        <w:top w:val="none" w:sz="0" w:space="0" w:color="auto"/>
        <w:left w:val="none" w:sz="0" w:space="0" w:color="auto"/>
        <w:bottom w:val="none" w:sz="0" w:space="0" w:color="auto"/>
        <w:right w:val="none" w:sz="0" w:space="0" w:color="auto"/>
      </w:divBdr>
      <w:divsChild>
        <w:div w:id="1780249280">
          <w:marLeft w:val="0"/>
          <w:marRight w:val="0"/>
          <w:marTop w:val="0"/>
          <w:marBottom w:val="0"/>
          <w:divBdr>
            <w:top w:val="none" w:sz="0" w:space="0" w:color="auto"/>
            <w:left w:val="none" w:sz="0" w:space="0" w:color="auto"/>
            <w:bottom w:val="none" w:sz="0" w:space="0" w:color="auto"/>
            <w:right w:val="none" w:sz="0" w:space="0" w:color="auto"/>
          </w:divBdr>
        </w:div>
        <w:div w:id="1817264030">
          <w:marLeft w:val="0"/>
          <w:marRight w:val="0"/>
          <w:marTop w:val="0"/>
          <w:marBottom w:val="0"/>
          <w:divBdr>
            <w:top w:val="none" w:sz="0" w:space="0" w:color="auto"/>
            <w:left w:val="none" w:sz="0" w:space="0" w:color="auto"/>
            <w:bottom w:val="none" w:sz="0" w:space="0" w:color="auto"/>
            <w:right w:val="none" w:sz="0" w:space="0" w:color="auto"/>
          </w:divBdr>
        </w:div>
      </w:divsChild>
    </w:div>
    <w:div w:id="609241459">
      <w:bodyDiv w:val="1"/>
      <w:marLeft w:val="0"/>
      <w:marRight w:val="0"/>
      <w:marTop w:val="0"/>
      <w:marBottom w:val="0"/>
      <w:divBdr>
        <w:top w:val="none" w:sz="0" w:space="0" w:color="auto"/>
        <w:left w:val="none" w:sz="0" w:space="0" w:color="auto"/>
        <w:bottom w:val="none" w:sz="0" w:space="0" w:color="auto"/>
        <w:right w:val="none" w:sz="0" w:space="0" w:color="auto"/>
      </w:divBdr>
      <w:divsChild>
        <w:div w:id="509493403">
          <w:marLeft w:val="0"/>
          <w:marRight w:val="0"/>
          <w:marTop w:val="0"/>
          <w:marBottom w:val="0"/>
          <w:divBdr>
            <w:top w:val="none" w:sz="0" w:space="0" w:color="auto"/>
            <w:left w:val="none" w:sz="0" w:space="0" w:color="auto"/>
            <w:bottom w:val="none" w:sz="0" w:space="0" w:color="auto"/>
            <w:right w:val="none" w:sz="0" w:space="0" w:color="auto"/>
          </w:divBdr>
        </w:div>
      </w:divsChild>
    </w:div>
    <w:div w:id="830684086">
      <w:bodyDiv w:val="1"/>
      <w:marLeft w:val="0"/>
      <w:marRight w:val="0"/>
      <w:marTop w:val="0"/>
      <w:marBottom w:val="0"/>
      <w:divBdr>
        <w:top w:val="none" w:sz="0" w:space="0" w:color="auto"/>
        <w:left w:val="none" w:sz="0" w:space="0" w:color="auto"/>
        <w:bottom w:val="none" w:sz="0" w:space="0" w:color="auto"/>
        <w:right w:val="none" w:sz="0" w:space="0" w:color="auto"/>
      </w:divBdr>
      <w:divsChild>
        <w:div w:id="442070973">
          <w:marLeft w:val="0"/>
          <w:marRight w:val="0"/>
          <w:marTop w:val="0"/>
          <w:marBottom w:val="0"/>
          <w:divBdr>
            <w:top w:val="none" w:sz="0" w:space="0" w:color="auto"/>
            <w:left w:val="none" w:sz="0" w:space="0" w:color="auto"/>
            <w:bottom w:val="none" w:sz="0" w:space="0" w:color="auto"/>
            <w:right w:val="none" w:sz="0" w:space="0" w:color="auto"/>
          </w:divBdr>
          <w:divsChild>
            <w:div w:id="1059596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46746405">
      <w:bodyDiv w:val="1"/>
      <w:marLeft w:val="0"/>
      <w:marRight w:val="0"/>
      <w:marTop w:val="0"/>
      <w:marBottom w:val="0"/>
      <w:divBdr>
        <w:top w:val="none" w:sz="0" w:space="0" w:color="auto"/>
        <w:left w:val="none" w:sz="0" w:space="0" w:color="auto"/>
        <w:bottom w:val="none" w:sz="0" w:space="0" w:color="auto"/>
        <w:right w:val="none" w:sz="0" w:space="0" w:color="auto"/>
      </w:divBdr>
      <w:divsChild>
        <w:div w:id="1012804702">
          <w:marLeft w:val="0"/>
          <w:marRight w:val="0"/>
          <w:marTop w:val="0"/>
          <w:marBottom w:val="0"/>
          <w:divBdr>
            <w:top w:val="none" w:sz="0" w:space="0" w:color="auto"/>
            <w:left w:val="none" w:sz="0" w:space="0" w:color="auto"/>
            <w:bottom w:val="none" w:sz="0" w:space="0" w:color="auto"/>
            <w:right w:val="none" w:sz="0" w:space="0" w:color="auto"/>
          </w:divBdr>
        </w:div>
      </w:divsChild>
    </w:div>
    <w:div w:id="894856096">
      <w:bodyDiv w:val="1"/>
      <w:marLeft w:val="0"/>
      <w:marRight w:val="0"/>
      <w:marTop w:val="0"/>
      <w:marBottom w:val="0"/>
      <w:divBdr>
        <w:top w:val="none" w:sz="0" w:space="0" w:color="auto"/>
        <w:left w:val="none" w:sz="0" w:space="0" w:color="auto"/>
        <w:bottom w:val="none" w:sz="0" w:space="0" w:color="auto"/>
        <w:right w:val="none" w:sz="0" w:space="0" w:color="auto"/>
      </w:divBdr>
      <w:divsChild>
        <w:div w:id="525486960">
          <w:marLeft w:val="0"/>
          <w:marRight w:val="0"/>
          <w:marTop w:val="0"/>
          <w:marBottom w:val="0"/>
          <w:divBdr>
            <w:top w:val="none" w:sz="0" w:space="0" w:color="auto"/>
            <w:left w:val="none" w:sz="0" w:space="0" w:color="auto"/>
            <w:bottom w:val="none" w:sz="0" w:space="0" w:color="auto"/>
            <w:right w:val="none" w:sz="0" w:space="0" w:color="auto"/>
          </w:divBdr>
        </w:div>
      </w:divsChild>
    </w:div>
    <w:div w:id="908492749">
      <w:bodyDiv w:val="1"/>
      <w:marLeft w:val="0"/>
      <w:marRight w:val="0"/>
      <w:marTop w:val="0"/>
      <w:marBottom w:val="0"/>
      <w:divBdr>
        <w:top w:val="none" w:sz="0" w:space="0" w:color="auto"/>
        <w:left w:val="none" w:sz="0" w:space="0" w:color="auto"/>
        <w:bottom w:val="none" w:sz="0" w:space="0" w:color="auto"/>
        <w:right w:val="none" w:sz="0" w:space="0" w:color="auto"/>
      </w:divBdr>
      <w:divsChild>
        <w:div w:id="126246369">
          <w:marLeft w:val="0"/>
          <w:marRight w:val="0"/>
          <w:marTop w:val="0"/>
          <w:marBottom w:val="0"/>
          <w:divBdr>
            <w:top w:val="none" w:sz="0" w:space="0" w:color="auto"/>
            <w:left w:val="none" w:sz="0" w:space="0" w:color="auto"/>
            <w:bottom w:val="none" w:sz="0" w:space="0" w:color="auto"/>
            <w:right w:val="none" w:sz="0" w:space="0" w:color="auto"/>
          </w:divBdr>
        </w:div>
      </w:divsChild>
    </w:div>
    <w:div w:id="942569371">
      <w:bodyDiv w:val="1"/>
      <w:marLeft w:val="0"/>
      <w:marRight w:val="0"/>
      <w:marTop w:val="0"/>
      <w:marBottom w:val="0"/>
      <w:divBdr>
        <w:top w:val="none" w:sz="0" w:space="0" w:color="auto"/>
        <w:left w:val="none" w:sz="0" w:space="0" w:color="auto"/>
        <w:bottom w:val="none" w:sz="0" w:space="0" w:color="auto"/>
        <w:right w:val="none" w:sz="0" w:space="0" w:color="auto"/>
      </w:divBdr>
      <w:divsChild>
        <w:div w:id="641159812">
          <w:marLeft w:val="0"/>
          <w:marRight w:val="0"/>
          <w:marTop w:val="0"/>
          <w:marBottom w:val="0"/>
          <w:divBdr>
            <w:top w:val="none" w:sz="0" w:space="0" w:color="auto"/>
            <w:left w:val="none" w:sz="0" w:space="0" w:color="auto"/>
            <w:bottom w:val="none" w:sz="0" w:space="0" w:color="auto"/>
            <w:right w:val="none" w:sz="0" w:space="0" w:color="auto"/>
          </w:divBdr>
        </w:div>
      </w:divsChild>
    </w:div>
    <w:div w:id="987055381">
      <w:bodyDiv w:val="1"/>
      <w:marLeft w:val="0"/>
      <w:marRight w:val="0"/>
      <w:marTop w:val="0"/>
      <w:marBottom w:val="0"/>
      <w:divBdr>
        <w:top w:val="none" w:sz="0" w:space="0" w:color="auto"/>
        <w:left w:val="none" w:sz="0" w:space="0" w:color="auto"/>
        <w:bottom w:val="none" w:sz="0" w:space="0" w:color="auto"/>
        <w:right w:val="none" w:sz="0" w:space="0" w:color="auto"/>
      </w:divBdr>
      <w:divsChild>
        <w:div w:id="1840264894">
          <w:marLeft w:val="0"/>
          <w:marRight w:val="0"/>
          <w:marTop w:val="0"/>
          <w:marBottom w:val="0"/>
          <w:divBdr>
            <w:top w:val="none" w:sz="0" w:space="0" w:color="auto"/>
            <w:left w:val="none" w:sz="0" w:space="0" w:color="auto"/>
            <w:bottom w:val="none" w:sz="0" w:space="0" w:color="auto"/>
            <w:right w:val="none" w:sz="0" w:space="0" w:color="auto"/>
          </w:divBdr>
        </w:div>
      </w:divsChild>
    </w:div>
    <w:div w:id="999381540">
      <w:bodyDiv w:val="1"/>
      <w:marLeft w:val="0"/>
      <w:marRight w:val="0"/>
      <w:marTop w:val="0"/>
      <w:marBottom w:val="0"/>
      <w:divBdr>
        <w:top w:val="none" w:sz="0" w:space="0" w:color="auto"/>
        <w:left w:val="none" w:sz="0" w:space="0" w:color="auto"/>
        <w:bottom w:val="none" w:sz="0" w:space="0" w:color="auto"/>
        <w:right w:val="none" w:sz="0" w:space="0" w:color="auto"/>
      </w:divBdr>
      <w:divsChild>
        <w:div w:id="1769541895">
          <w:marLeft w:val="0"/>
          <w:marRight w:val="0"/>
          <w:marTop w:val="0"/>
          <w:marBottom w:val="0"/>
          <w:divBdr>
            <w:top w:val="none" w:sz="0" w:space="0" w:color="auto"/>
            <w:left w:val="none" w:sz="0" w:space="0" w:color="auto"/>
            <w:bottom w:val="none" w:sz="0" w:space="0" w:color="auto"/>
            <w:right w:val="none" w:sz="0" w:space="0" w:color="auto"/>
          </w:divBdr>
        </w:div>
      </w:divsChild>
    </w:div>
    <w:div w:id="1035816659">
      <w:bodyDiv w:val="1"/>
      <w:marLeft w:val="0"/>
      <w:marRight w:val="0"/>
      <w:marTop w:val="0"/>
      <w:marBottom w:val="0"/>
      <w:divBdr>
        <w:top w:val="none" w:sz="0" w:space="0" w:color="auto"/>
        <w:left w:val="none" w:sz="0" w:space="0" w:color="auto"/>
        <w:bottom w:val="none" w:sz="0" w:space="0" w:color="auto"/>
        <w:right w:val="none" w:sz="0" w:space="0" w:color="auto"/>
      </w:divBdr>
      <w:divsChild>
        <w:div w:id="20055802">
          <w:marLeft w:val="0"/>
          <w:marRight w:val="0"/>
          <w:marTop w:val="0"/>
          <w:marBottom w:val="0"/>
          <w:divBdr>
            <w:top w:val="none" w:sz="0" w:space="0" w:color="auto"/>
            <w:left w:val="none" w:sz="0" w:space="0" w:color="auto"/>
            <w:bottom w:val="none" w:sz="0" w:space="0" w:color="auto"/>
            <w:right w:val="none" w:sz="0" w:space="0" w:color="auto"/>
          </w:divBdr>
        </w:div>
      </w:divsChild>
    </w:div>
    <w:div w:id="1124154523">
      <w:bodyDiv w:val="1"/>
      <w:marLeft w:val="0"/>
      <w:marRight w:val="0"/>
      <w:marTop w:val="0"/>
      <w:marBottom w:val="0"/>
      <w:divBdr>
        <w:top w:val="none" w:sz="0" w:space="0" w:color="auto"/>
        <w:left w:val="none" w:sz="0" w:space="0" w:color="auto"/>
        <w:bottom w:val="none" w:sz="0" w:space="0" w:color="auto"/>
        <w:right w:val="none" w:sz="0" w:space="0" w:color="auto"/>
      </w:divBdr>
      <w:divsChild>
        <w:div w:id="1930305099">
          <w:marLeft w:val="0"/>
          <w:marRight w:val="0"/>
          <w:marTop w:val="0"/>
          <w:marBottom w:val="0"/>
          <w:divBdr>
            <w:top w:val="none" w:sz="0" w:space="0" w:color="auto"/>
            <w:left w:val="none" w:sz="0" w:space="0" w:color="auto"/>
            <w:bottom w:val="none" w:sz="0" w:space="0" w:color="auto"/>
            <w:right w:val="none" w:sz="0" w:space="0" w:color="auto"/>
          </w:divBdr>
        </w:div>
      </w:divsChild>
    </w:div>
    <w:div w:id="1126776114">
      <w:bodyDiv w:val="1"/>
      <w:marLeft w:val="0"/>
      <w:marRight w:val="0"/>
      <w:marTop w:val="0"/>
      <w:marBottom w:val="0"/>
      <w:divBdr>
        <w:top w:val="none" w:sz="0" w:space="0" w:color="auto"/>
        <w:left w:val="none" w:sz="0" w:space="0" w:color="auto"/>
        <w:bottom w:val="none" w:sz="0" w:space="0" w:color="auto"/>
        <w:right w:val="none" w:sz="0" w:space="0" w:color="auto"/>
      </w:divBdr>
      <w:divsChild>
        <w:div w:id="2121682454">
          <w:marLeft w:val="0"/>
          <w:marRight w:val="0"/>
          <w:marTop w:val="0"/>
          <w:marBottom w:val="0"/>
          <w:divBdr>
            <w:top w:val="none" w:sz="0" w:space="0" w:color="auto"/>
            <w:left w:val="none" w:sz="0" w:space="0" w:color="auto"/>
            <w:bottom w:val="none" w:sz="0" w:space="0" w:color="auto"/>
            <w:right w:val="none" w:sz="0" w:space="0" w:color="auto"/>
          </w:divBdr>
        </w:div>
      </w:divsChild>
    </w:div>
    <w:div w:id="1209992367">
      <w:bodyDiv w:val="1"/>
      <w:marLeft w:val="0"/>
      <w:marRight w:val="0"/>
      <w:marTop w:val="0"/>
      <w:marBottom w:val="0"/>
      <w:divBdr>
        <w:top w:val="none" w:sz="0" w:space="0" w:color="auto"/>
        <w:left w:val="none" w:sz="0" w:space="0" w:color="auto"/>
        <w:bottom w:val="none" w:sz="0" w:space="0" w:color="auto"/>
        <w:right w:val="none" w:sz="0" w:space="0" w:color="auto"/>
      </w:divBdr>
      <w:divsChild>
        <w:div w:id="581447315">
          <w:marLeft w:val="0"/>
          <w:marRight w:val="0"/>
          <w:marTop w:val="0"/>
          <w:marBottom w:val="0"/>
          <w:divBdr>
            <w:top w:val="none" w:sz="0" w:space="0" w:color="auto"/>
            <w:left w:val="none" w:sz="0" w:space="0" w:color="auto"/>
            <w:bottom w:val="none" w:sz="0" w:space="0" w:color="auto"/>
            <w:right w:val="none" w:sz="0" w:space="0" w:color="auto"/>
          </w:divBdr>
        </w:div>
      </w:divsChild>
    </w:div>
    <w:div w:id="1218859468">
      <w:bodyDiv w:val="1"/>
      <w:marLeft w:val="0"/>
      <w:marRight w:val="0"/>
      <w:marTop w:val="0"/>
      <w:marBottom w:val="0"/>
      <w:divBdr>
        <w:top w:val="none" w:sz="0" w:space="0" w:color="auto"/>
        <w:left w:val="none" w:sz="0" w:space="0" w:color="auto"/>
        <w:bottom w:val="none" w:sz="0" w:space="0" w:color="auto"/>
        <w:right w:val="none" w:sz="0" w:space="0" w:color="auto"/>
      </w:divBdr>
      <w:divsChild>
        <w:div w:id="519393411">
          <w:marLeft w:val="0"/>
          <w:marRight w:val="0"/>
          <w:marTop w:val="0"/>
          <w:marBottom w:val="0"/>
          <w:divBdr>
            <w:top w:val="none" w:sz="0" w:space="0" w:color="auto"/>
            <w:left w:val="none" w:sz="0" w:space="0" w:color="auto"/>
            <w:bottom w:val="none" w:sz="0" w:space="0" w:color="auto"/>
            <w:right w:val="none" w:sz="0" w:space="0" w:color="auto"/>
          </w:divBdr>
        </w:div>
      </w:divsChild>
    </w:div>
    <w:div w:id="1247836344">
      <w:bodyDiv w:val="1"/>
      <w:marLeft w:val="0"/>
      <w:marRight w:val="0"/>
      <w:marTop w:val="0"/>
      <w:marBottom w:val="0"/>
      <w:divBdr>
        <w:top w:val="none" w:sz="0" w:space="0" w:color="auto"/>
        <w:left w:val="none" w:sz="0" w:space="0" w:color="auto"/>
        <w:bottom w:val="none" w:sz="0" w:space="0" w:color="auto"/>
        <w:right w:val="none" w:sz="0" w:space="0" w:color="auto"/>
      </w:divBdr>
      <w:divsChild>
        <w:div w:id="2137554097">
          <w:marLeft w:val="0"/>
          <w:marRight w:val="0"/>
          <w:marTop w:val="0"/>
          <w:marBottom w:val="0"/>
          <w:divBdr>
            <w:top w:val="none" w:sz="0" w:space="0" w:color="auto"/>
            <w:left w:val="none" w:sz="0" w:space="0" w:color="auto"/>
            <w:bottom w:val="none" w:sz="0" w:space="0" w:color="auto"/>
            <w:right w:val="none" w:sz="0" w:space="0" w:color="auto"/>
          </w:divBdr>
        </w:div>
      </w:divsChild>
    </w:div>
    <w:div w:id="1321690841">
      <w:bodyDiv w:val="1"/>
      <w:marLeft w:val="0"/>
      <w:marRight w:val="0"/>
      <w:marTop w:val="0"/>
      <w:marBottom w:val="0"/>
      <w:divBdr>
        <w:top w:val="none" w:sz="0" w:space="0" w:color="auto"/>
        <w:left w:val="none" w:sz="0" w:space="0" w:color="auto"/>
        <w:bottom w:val="none" w:sz="0" w:space="0" w:color="auto"/>
        <w:right w:val="none" w:sz="0" w:space="0" w:color="auto"/>
      </w:divBdr>
      <w:divsChild>
        <w:div w:id="1943486671">
          <w:marLeft w:val="0"/>
          <w:marRight w:val="0"/>
          <w:marTop w:val="0"/>
          <w:marBottom w:val="0"/>
          <w:divBdr>
            <w:top w:val="none" w:sz="0" w:space="0" w:color="auto"/>
            <w:left w:val="none" w:sz="0" w:space="0" w:color="auto"/>
            <w:bottom w:val="none" w:sz="0" w:space="0" w:color="auto"/>
            <w:right w:val="none" w:sz="0" w:space="0" w:color="auto"/>
          </w:divBdr>
        </w:div>
      </w:divsChild>
    </w:div>
    <w:div w:id="1425300544">
      <w:bodyDiv w:val="1"/>
      <w:marLeft w:val="0"/>
      <w:marRight w:val="0"/>
      <w:marTop w:val="0"/>
      <w:marBottom w:val="0"/>
      <w:divBdr>
        <w:top w:val="none" w:sz="0" w:space="0" w:color="auto"/>
        <w:left w:val="none" w:sz="0" w:space="0" w:color="auto"/>
        <w:bottom w:val="none" w:sz="0" w:space="0" w:color="auto"/>
        <w:right w:val="none" w:sz="0" w:space="0" w:color="auto"/>
      </w:divBdr>
      <w:divsChild>
        <w:div w:id="2065444132">
          <w:marLeft w:val="0"/>
          <w:marRight w:val="0"/>
          <w:marTop w:val="0"/>
          <w:marBottom w:val="0"/>
          <w:divBdr>
            <w:top w:val="none" w:sz="0" w:space="0" w:color="auto"/>
            <w:left w:val="none" w:sz="0" w:space="0" w:color="auto"/>
            <w:bottom w:val="none" w:sz="0" w:space="0" w:color="auto"/>
            <w:right w:val="none" w:sz="0" w:space="0" w:color="auto"/>
          </w:divBdr>
        </w:div>
      </w:divsChild>
    </w:div>
    <w:div w:id="1453744512">
      <w:bodyDiv w:val="1"/>
      <w:marLeft w:val="0"/>
      <w:marRight w:val="0"/>
      <w:marTop w:val="0"/>
      <w:marBottom w:val="0"/>
      <w:divBdr>
        <w:top w:val="none" w:sz="0" w:space="0" w:color="auto"/>
        <w:left w:val="none" w:sz="0" w:space="0" w:color="auto"/>
        <w:bottom w:val="none" w:sz="0" w:space="0" w:color="auto"/>
        <w:right w:val="none" w:sz="0" w:space="0" w:color="auto"/>
      </w:divBdr>
      <w:divsChild>
        <w:div w:id="1286081612">
          <w:marLeft w:val="0"/>
          <w:marRight w:val="0"/>
          <w:marTop w:val="0"/>
          <w:marBottom w:val="0"/>
          <w:divBdr>
            <w:top w:val="none" w:sz="0" w:space="0" w:color="auto"/>
            <w:left w:val="none" w:sz="0" w:space="0" w:color="auto"/>
            <w:bottom w:val="none" w:sz="0" w:space="0" w:color="auto"/>
            <w:right w:val="none" w:sz="0" w:space="0" w:color="auto"/>
          </w:divBdr>
        </w:div>
      </w:divsChild>
    </w:div>
    <w:div w:id="1458375911">
      <w:bodyDiv w:val="1"/>
      <w:marLeft w:val="0"/>
      <w:marRight w:val="0"/>
      <w:marTop w:val="0"/>
      <w:marBottom w:val="0"/>
      <w:divBdr>
        <w:top w:val="none" w:sz="0" w:space="0" w:color="auto"/>
        <w:left w:val="none" w:sz="0" w:space="0" w:color="auto"/>
        <w:bottom w:val="none" w:sz="0" w:space="0" w:color="auto"/>
        <w:right w:val="none" w:sz="0" w:space="0" w:color="auto"/>
      </w:divBdr>
      <w:divsChild>
        <w:div w:id="1149244960">
          <w:marLeft w:val="0"/>
          <w:marRight w:val="0"/>
          <w:marTop w:val="0"/>
          <w:marBottom w:val="0"/>
          <w:divBdr>
            <w:top w:val="none" w:sz="0" w:space="0" w:color="auto"/>
            <w:left w:val="none" w:sz="0" w:space="0" w:color="auto"/>
            <w:bottom w:val="none" w:sz="0" w:space="0" w:color="auto"/>
            <w:right w:val="none" w:sz="0" w:space="0" w:color="auto"/>
          </w:divBdr>
        </w:div>
      </w:divsChild>
    </w:div>
    <w:div w:id="1461728416">
      <w:bodyDiv w:val="1"/>
      <w:marLeft w:val="0"/>
      <w:marRight w:val="0"/>
      <w:marTop w:val="0"/>
      <w:marBottom w:val="0"/>
      <w:divBdr>
        <w:top w:val="none" w:sz="0" w:space="0" w:color="auto"/>
        <w:left w:val="none" w:sz="0" w:space="0" w:color="auto"/>
        <w:bottom w:val="none" w:sz="0" w:space="0" w:color="auto"/>
        <w:right w:val="none" w:sz="0" w:space="0" w:color="auto"/>
      </w:divBdr>
      <w:divsChild>
        <w:div w:id="13968365">
          <w:marLeft w:val="0"/>
          <w:marRight w:val="0"/>
          <w:marTop w:val="0"/>
          <w:marBottom w:val="0"/>
          <w:divBdr>
            <w:top w:val="none" w:sz="0" w:space="0" w:color="auto"/>
            <w:left w:val="none" w:sz="0" w:space="0" w:color="auto"/>
            <w:bottom w:val="none" w:sz="0" w:space="0" w:color="auto"/>
            <w:right w:val="none" w:sz="0" w:space="0" w:color="auto"/>
          </w:divBdr>
        </w:div>
      </w:divsChild>
    </w:div>
    <w:div w:id="1472357210">
      <w:bodyDiv w:val="1"/>
      <w:marLeft w:val="0"/>
      <w:marRight w:val="0"/>
      <w:marTop w:val="0"/>
      <w:marBottom w:val="0"/>
      <w:divBdr>
        <w:top w:val="none" w:sz="0" w:space="0" w:color="auto"/>
        <w:left w:val="none" w:sz="0" w:space="0" w:color="auto"/>
        <w:bottom w:val="none" w:sz="0" w:space="0" w:color="auto"/>
        <w:right w:val="none" w:sz="0" w:space="0" w:color="auto"/>
      </w:divBdr>
      <w:divsChild>
        <w:div w:id="1422144591">
          <w:marLeft w:val="0"/>
          <w:marRight w:val="0"/>
          <w:marTop w:val="0"/>
          <w:marBottom w:val="0"/>
          <w:divBdr>
            <w:top w:val="none" w:sz="0" w:space="0" w:color="auto"/>
            <w:left w:val="none" w:sz="0" w:space="0" w:color="auto"/>
            <w:bottom w:val="none" w:sz="0" w:space="0" w:color="auto"/>
            <w:right w:val="none" w:sz="0" w:space="0" w:color="auto"/>
          </w:divBdr>
        </w:div>
      </w:divsChild>
    </w:div>
    <w:div w:id="1505171710">
      <w:bodyDiv w:val="1"/>
      <w:marLeft w:val="0"/>
      <w:marRight w:val="0"/>
      <w:marTop w:val="0"/>
      <w:marBottom w:val="0"/>
      <w:divBdr>
        <w:top w:val="none" w:sz="0" w:space="0" w:color="auto"/>
        <w:left w:val="none" w:sz="0" w:space="0" w:color="auto"/>
        <w:bottom w:val="none" w:sz="0" w:space="0" w:color="auto"/>
        <w:right w:val="none" w:sz="0" w:space="0" w:color="auto"/>
      </w:divBdr>
      <w:divsChild>
        <w:div w:id="1121919845">
          <w:marLeft w:val="0"/>
          <w:marRight w:val="0"/>
          <w:marTop w:val="0"/>
          <w:marBottom w:val="0"/>
          <w:divBdr>
            <w:top w:val="none" w:sz="0" w:space="0" w:color="auto"/>
            <w:left w:val="none" w:sz="0" w:space="0" w:color="auto"/>
            <w:bottom w:val="none" w:sz="0" w:space="0" w:color="auto"/>
            <w:right w:val="none" w:sz="0" w:space="0" w:color="auto"/>
          </w:divBdr>
        </w:div>
      </w:divsChild>
    </w:div>
    <w:div w:id="1518349413">
      <w:bodyDiv w:val="1"/>
      <w:marLeft w:val="0"/>
      <w:marRight w:val="0"/>
      <w:marTop w:val="0"/>
      <w:marBottom w:val="0"/>
      <w:divBdr>
        <w:top w:val="none" w:sz="0" w:space="0" w:color="auto"/>
        <w:left w:val="none" w:sz="0" w:space="0" w:color="auto"/>
        <w:bottom w:val="none" w:sz="0" w:space="0" w:color="auto"/>
        <w:right w:val="none" w:sz="0" w:space="0" w:color="auto"/>
      </w:divBdr>
      <w:divsChild>
        <w:div w:id="1349403398">
          <w:marLeft w:val="0"/>
          <w:marRight w:val="0"/>
          <w:marTop w:val="0"/>
          <w:marBottom w:val="0"/>
          <w:divBdr>
            <w:top w:val="none" w:sz="0" w:space="0" w:color="auto"/>
            <w:left w:val="none" w:sz="0" w:space="0" w:color="auto"/>
            <w:bottom w:val="none" w:sz="0" w:space="0" w:color="auto"/>
            <w:right w:val="none" w:sz="0" w:space="0" w:color="auto"/>
          </w:divBdr>
        </w:div>
      </w:divsChild>
    </w:div>
    <w:div w:id="1542405232">
      <w:bodyDiv w:val="1"/>
      <w:marLeft w:val="0"/>
      <w:marRight w:val="0"/>
      <w:marTop w:val="0"/>
      <w:marBottom w:val="0"/>
      <w:divBdr>
        <w:top w:val="none" w:sz="0" w:space="0" w:color="auto"/>
        <w:left w:val="none" w:sz="0" w:space="0" w:color="auto"/>
        <w:bottom w:val="none" w:sz="0" w:space="0" w:color="auto"/>
        <w:right w:val="none" w:sz="0" w:space="0" w:color="auto"/>
      </w:divBdr>
      <w:divsChild>
        <w:div w:id="1474369640">
          <w:marLeft w:val="0"/>
          <w:marRight w:val="0"/>
          <w:marTop w:val="0"/>
          <w:marBottom w:val="0"/>
          <w:divBdr>
            <w:top w:val="none" w:sz="0" w:space="0" w:color="auto"/>
            <w:left w:val="none" w:sz="0" w:space="0" w:color="auto"/>
            <w:bottom w:val="none" w:sz="0" w:space="0" w:color="auto"/>
            <w:right w:val="none" w:sz="0" w:space="0" w:color="auto"/>
          </w:divBdr>
        </w:div>
      </w:divsChild>
    </w:div>
    <w:div w:id="1549341310">
      <w:bodyDiv w:val="1"/>
      <w:marLeft w:val="0"/>
      <w:marRight w:val="0"/>
      <w:marTop w:val="0"/>
      <w:marBottom w:val="0"/>
      <w:divBdr>
        <w:top w:val="none" w:sz="0" w:space="0" w:color="auto"/>
        <w:left w:val="none" w:sz="0" w:space="0" w:color="auto"/>
        <w:bottom w:val="none" w:sz="0" w:space="0" w:color="auto"/>
        <w:right w:val="none" w:sz="0" w:space="0" w:color="auto"/>
      </w:divBdr>
      <w:divsChild>
        <w:div w:id="1923417211">
          <w:marLeft w:val="0"/>
          <w:marRight w:val="0"/>
          <w:marTop w:val="0"/>
          <w:marBottom w:val="0"/>
          <w:divBdr>
            <w:top w:val="none" w:sz="0" w:space="0" w:color="auto"/>
            <w:left w:val="none" w:sz="0" w:space="0" w:color="auto"/>
            <w:bottom w:val="none" w:sz="0" w:space="0" w:color="auto"/>
            <w:right w:val="none" w:sz="0" w:space="0" w:color="auto"/>
          </w:divBdr>
        </w:div>
      </w:divsChild>
    </w:div>
    <w:div w:id="1612471540">
      <w:bodyDiv w:val="1"/>
      <w:marLeft w:val="0"/>
      <w:marRight w:val="0"/>
      <w:marTop w:val="0"/>
      <w:marBottom w:val="0"/>
      <w:divBdr>
        <w:top w:val="none" w:sz="0" w:space="0" w:color="auto"/>
        <w:left w:val="none" w:sz="0" w:space="0" w:color="auto"/>
        <w:bottom w:val="none" w:sz="0" w:space="0" w:color="auto"/>
        <w:right w:val="none" w:sz="0" w:space="0" w:color="auto"/>
      </w:divBdr>
      <w:divsChild>
        <w:div w:id="912619517">
          <w:marLeft w:val="0"/>
          <w:marRight w:val="0"/>
          <w:marTop w:val="0"/>
          <w:marBottom w:val="0"/>
          <w:divBdr>
            <w:top w:val="none" w:sz="0" w:space="0" w:color="auto"/>
            <w:left w:val="none" w:sz="0" w:space="0" w:color="auto"/>
            <w:bottom w:val="none" w:sz="0" w:space="0" w:color="auto"/>
            <w:right w:val="none" w:sz="0" w:space="0" w:color="auto"/>
          </w:divBdr>
        </w:div>
      </w:divsChild>
    </w:div>
    <w:div w:id="1653024420">
      <w:bodyDiv w:val="1"/>
      <w:marLeft w:val="0"/>
      <w:marRight w:val="0"/>
      <w:marTop w:val="0"/>
      <w:marBottom w:val="0"/>
      <w:divBdr>
        <w:top w:val="none" w:sz="0" w:space="0" w:color="auto"/>
        <w:left w:val="none" w:sz="0" w:space="0" w:color="auto"/>
        <w:bottom w:val="none" w:sz="0" w:space="0" w:color="auto"/>
        <w:right w:val="none" w:sz="0" w:space="0" w:color="auto"/>
      </w:divBdr>
      <w:divsChild>
        <w:div w:id="1816295895">
          <w:marLeft w:val="0"/>
          <w:marRight w:val="0"/>
          <w:marTop w:val="0"/>
          <w:marBottom w:val="0"/>
          <w:divBdr>
            <w:top w:val="none" w:sz="0" w:space="0" w:color="auto"/>
            <w:left w:val="none" w:sz="0" w:space="0" w:color="auto"/>
            <w:bottom w:val="none" w:sz="0" w:space="0" w:color="auto"/>
            <w:right w:val="none" w:sz="0" w:space="0" w:color="auto"/>
          </w:divBdr>
        </w:div>
      </w:divsChild>
    </w:div>
    <w:div w:id="1717122444">
      <w:bodyDiv w:val="1"/>
      <w:marLeft w:val="0"/>
      <w:marRight w:val="0"/>
      <w:marTop w:val="0"/>
      <w:marBottom w:val="0"/>
      <w:divBdr>
        <w:top w:val="none" w:sz="0" w:space="0" w:color="auto"/>
        <w:left w:val="none" w:sz="0" w:space="0" w:color="auto"/>
        <w:bottom w:val="none" w:sz="0" w:space="0" w:color="auto"/>
        <w:right w:val="none" w:sz="0" w:space="0" w:color="auto"/>
      </w:divBdr>
      <w:divsChild>
        <w:div w:id="2124304425">
          <w:marLeft w:val="0"/>
          <w:marRight w:val="0"/>
          <w:marTop w:val="0"/>
          <w:marBottom w:val="0"/>
          <w:divBdr>
            <w:top w:val="none" w:sz="0" w:space="0" w:color="auto"/>
            <w:left w:val="none" w:sz="0" w:space="0" w:color="auto"/>
            <w:bottom w:val="none" w:sz="0" w:space="0" w:color="auto"/>
            <w:right w:val="none" w:sz="0" w:space="0" w:color="auto"/>
          </w:divBdr>
        </w:div>
      </w:divsChild>
    </w:div>
    <w:div w:id="1724913442">
      <w:bodyDiv w:val="1"/>
      <w:marLeft w:val="0"/>
      <w:marRight w:val="0"/>
      <w:marTop w:val="0"/>
      <w:marBottom w:val="0"/>
      <w:divBdr>
        <w:top w:val="none" w:sz="0" w:space="0" w:color="auto"/>
        <w:left w:val="none" w:sz="0" w:space="0" w:color="auto"/>
        <w:bottom w:val="none" w:sz="0" w:space="0" w:color="auto"/>
        <w:right w:val="none" w:sz="0" w:space="0" w:color="auto"/>
      </w:divBdr>
      <w:divsChild>
        <w:div w:id="124927563">
          <w:marLeft w:val="0"/>
          <w:marRight w:val="0"/>
          <w:marTop w:val="0"/>
          <w:marBottom w:val="0"/>
          <w:divBdr>
            <w:top w:val="none" w:sz="0" w:space="0" w:color="auto"/>
            <w:left w:val="none" w:sz="0" w:space="0" w:color="auto"/>
            <w:bottom w:val="none" w:sz="0" w:space="0" w:color="auto"/>
            <w:right w:val="none" w:sz="0" w:space="0" w:color="auto"/>
          </w:divBdr>
        </w:div>
      </w:divsChild>
    </w:div>
    <w:div w:id="1764493343">
      <w:bodyDiv w:val="1"/>
      <w:marLeft w:val="0"/>
      <w:marRight w:val="0"/>
      <w:marTop w:val="0"/>
      <w:marBottom w:val="0"/>
      <w:divBdr>
        <w:top w:val="none" w:sz="0" w:space="0" w:color="auto"/>
        <w:left w:val="none" w:sz="0" w:space="0" w:color="auto"/>
        <w:bottom w:val="none" w:sz="0" w:space="0" w:color="auto"/>
        <w:right w:val="none" w:sz="0" w:space="0" w:color="auto"/>
      </w:divBdr>
      <w:divsChild>
        <w:div w:id="420755282">
          <w:marLeft w:val="0"/>
          <w:marRight w:val="0"/>
          <w:marTop w:val="0"/>
          <w:marBottom w:val="0"/>
          <w:divBdr>
            <w:top w:val="none" w:sz="0" w:space="0" w:color="auto"/>
            <w:left w:val="none" w:sz="0" w:space="0" w:color="auto"/>
            <w:bottom w:val="none" w:sz="0" w:space="0" w:color="auto"/>
            <w:right w:val="none" w:sz="0" w:space="0" w:color="auto"/>
          </w:divBdr>
        </w:div>
      </w:divsChild>
    </w:div>
    <w:div w:id="1839148392">
      <w:bodyDiv w:val="1"/>
      <w:marLeft w:val="0"/>
      <w:marRight w:val="0"/>
      <w:marTop w:val="0"/>
      <w:marBottom w:val="0"/>
      <w:divBdr>
        <w:top w:val="none" w:sz="0" w:space="0" w:color="auto"/>
        <w:left w:val="none" w:sz="0" w:space="0" w:color="auto"/>
        <w:bottom w:val="none" w:sz="0" w:space="0" w:color="auto"/>
        <w:right w:val="none" w:sz="0" w:space="0" w:color="auto"/>
      </w:divBdr>
    </w:div>
    <w:div w:id="1847670021">
      <w:bodyDiv w:val="1"/>
      <w:marLeft w:val="0"/>
      <w:marRight w:val="0"/>
      <w:marTop w:val="0"/>
      <w:marBottom w:val="0"/>
      <w:divBdr>
        <w:top w:val="none" w:sz="0" w:space="0" w:color="auto"/>
        <w:left w:val="none" w:sz="0" w:space="0" w:color="auto"/>
        <w:bottom w:val="none" w:sz="0" w:space="0" w:color="auto"/>
        <w:right w:val="none" w:sz="0" w:space="0" w:color="auto"/>
      </w:divBdr>
      <w:divsChild>
        <w:div w:id="1539508477">
          <w:marLeft w:val="0"/>
          <w:marRight w:val="0"/>
          <w:marTop w:val="0"/>
          <w:marBottom w:val="0"/>
          <w:divBdr>
            <w:top w:val="none" w:sz="0" w:space="0" w:color="auto"/>
            <w:left w:val="none" w:sz="0" w:space="0" w:color="auto"/>
            <w:bottom w:val="none" w:sz="0" w:space="0" w:color="auto"/>
            <w:right w:val="none" w:sz="0" w:space="0" w:color="auto"/>
          </w:divBdr>
        </w:div>
      </w:divsChild>
    </w:div>
    <w:div w:id="1890066413">
      <w:bodyDiv w:val="1"/>
      <w:marLeft w:val="0"/>
      <w:marRight w:val="0"/>
      <w:marTop w:val="0"/>
      <w:marBottom w:val="0"/>
      <w:divBdr>
        <w:top w:val="none" w:sz="0" w:space="0" w:color="auto"/>
        <w:left w:val="none" w:sz="0" w:space="0" w:color="auto"/>
        <w:bottom w:val="none" w:sz="0" w:space="0" w:color="auto"/>
        <w:right w:val="none" w:sz="0" w:space="0" w:color="auto"/>
      </w:divBdr>
      <w:divsChild>
        <w:div w:id="1374110621">
          <w:marLeft w:val="0"/>
          <w:marRight w:val="0"/>
          <w:marTop w:val="0"/>
          <w:marBottom w:val="0"/>
          <w:divBdr>
            <w:top w:val="none" w:sz="0" w:space="0" w:color="auto"/>
            <w:left w:val="none" w:sz="0" w:space="0" w:color="auto"/>
            <w:bottom w:val="none" w:sz="0" w:space="0" w:color="auto"/>
            <w:right w:val="none" w:sz="0" w:space="0" w:color="auto"/>
          </w:divBdr>
        </w:div>
      </w:divsChild>
    </w:div>
    <w:div w:id="1967000587">
      <w:bodyDiv w:val="1"/>
      <w:marLeft w:val="0"/>
      <w:marRight w:val="0"/>
      <w:marTop w:val="0"/>
      <w:marBottom w:val="0"/>
      <w:divBdr>
        <w:top w:val="none" w:sz="0" w:space="0" w:color="auto"/>
        <w:left w:val="none" w:sz="0" w:space="0" w:color="auto"/>
        <w:bottom w:val="none" w:sz="0" w:space="0" w:color="auto"/>
        <w:right w:val="none" w:sz="0" w:space="0" w:color="auto"/>
      </w:divBdr>
      <w:divsChild>
        <w:div w:id="1852061489">
          <w:marLeft w:val="0"/>
          <w:marRight w:val="0"/>
          <w:marTop w:val="0"/>
          <w:marBottom w:val="0"/>
          <w:divBdr>
            <w:top w:val="none" w:sz="0" w:space="0" w:color="auto"/>
            <w:left w:val="none" w:sz="0" w:space="0" w:color="auto"/>
            <w:bottom w:val="none" w:sz="0" w:space="0" w:color="auto"/>
            <w:right w:val="none" w:sz="0" w:space="0" w:color="auto"/>
          </w:divBdr>
        </w:div>
      </w:divsChild>
    </w:div>
    <w:div w:id="1989506659">
      <w:bodyDiv w:val="1"/>
      <w:marLeft w:val="0"/>
      <w:marRight w:val="0"/>
      <w:marTop w:val="0"/>
      <w:marBottom w:val="0"/>
      <w:divBdr>
        <w:top w:val="none" w:sz="0" w:space="0" w:color="auto"/>
        <w:left w:val="none" w:sz="0" w:space="0" w:color="auto"/>
        <w:bottom w:val="none" w:sz="0" w:space="0" w:color="auto"/>
        <w:right w:val="none" w:sz="0" w:space="0" w:color="auto"/>
      </w:divBdr>
      <w:divsChild>
        <w:div w:id="66000664">
          <w:marLeft w:val="0"/>
          <w:marRight w:val="0"/>
          <w:marTop w:val="0"/>
          <w:marBottom w:val="0"/>
          <w:divBdr>
            <w:top w:val="none" w:sz="0" w:space="0" w:color="auto"/>
            <w:left w:val="none" w:sz="0" w:space="0" w:color="auto"/>
            <w:bottom w:val="none" w:sz="0" w:space="0" w:color="auto"/>
            <w:right w:val="none" w:sz="0" w:space="0" w:color="auto"/>
          </w:divBdr>
        </w:div>
      </w:divsChild>
    </w:div>
    <w:div w:id="2108110703">
      <w:bodyDiv w:val="1"/>
      <w:marLeft w:val="0"/>
      <w:marRight w:val="0"/>
      <w:marTop w:val="0"/>
      <w:marBottom w:val="0"/>
      <w:divBdr>
        <w:top w:val="none" w:sz="0" w:space="0" w:color="auto"/>
        <w:left w:val="none" w:sz="0" w:space="0" w:color="auto"/>
        <w:bottom w:val="none" w:sz="0" w:space="0" w:color="auto"/>
        <w:right w:val="none" w:sz="0" w:space="0" w:color="auto"/>
      </w:divBdr>
      <w:divsChild>
        <w:div w:id="1873615610">
          <w:marLeft w:val="0"/>
          <w:marRight w:val="0"/>
          <w:marTop w:val="0"/>
          <w:marBottom w:val="0"/>
          <w:divBdr>
            <w:top w:val="none" w:sz="0" w:space="0" w:color="auto"/>
            <w:left w:val="none" w:sz="0" w:space="0" w:color="auto"/>
            <w:bottom w:val="none" w:sz="0" w:space="0" w:color="auto"/>
            <w:right w:val="none" w:sz="0" w:space="0" w:color="auto"/>
          </w:divBdr>
        </w:div>
      </w:divsChild>
    </w:div>
    <w:div w:id="2121561116">
      <w:bodyDiv w:val="1"/>
      <w:marLeft w:val="0"/>
      <w:marRight w:val="0"/>
      <w:marTop w:val="0"/>
      <w:marBottom w:val="0"/>
      <w:divBdr>
        <w:top w:val="none" w:sz="0" w:space="0" w:color="auto"/>
        <w:left w:val="none" w:sz="0" w:space="0" w:color="auto"/>
        <w:bottom w:val="none" w:sz="0" w:space="0" w:color="auto"/>
        <w:right w:val="none" w:sz="0" w:space="0" w:color="auto"/>
      </w:divBdr>
      <w:divsChild>
        <w:div w:id="1931573697">
          <w:marLeft w:val="0"/>
          <w:marRight w:val="0"/>
          <w:marTop w:val="0"/>
          <w:marBottom w:val="0"/>
          <w:divBdr>
            <w:top w:val="none" w:sz="0" w:space="0" w:color="auto"/>
            <w:left w:val="none" w:sz="0" w:space="0" w:color="auto"/>
            <w:bottom w:val="none" w:sz="0" w:space="0" w:color="auto"/>
            <w:right w:val="none" w:sz="0" w:space="0" w:color="auto"/>
          </w:divBdr>
        </w:div>
      </w:divsChild>
    </w:div>
    <w:div w:id="2128426510">
      <w:bodyDiv w:val="1"/>
      <w:marLeft w:val="0"/>
      <w:marRight w:val="0"/>
      <w:marTop w:val="0"/>
      <w:marBottom w:val="0"/>
      <w:divBdr>
        <w:top w:val="none" w:sz="0" w:space="0" w:color="auto"/>
        <w:left w:val="none" w:sz="0" w:space="0" w:color="auto"/>
        <w:bottom w:val="none" w:sz="0" w:space="0" w:color="auto"/>
        <w:right w:val="none" w:sz="0" w:space="0" w:color="auto"/>
      </w:divBdr>
      <w:divsChild>
        <w:div w:id="1755323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C6AB2B25E6AD4EAD93EB1119E8BDB5" ma:contentTypeVersion="17" ma:contentTypeDescription="Create a new document." ma:contentTypeScope="" ma:versionID="6f801d8f23b075a0330b0f3da2ea19b1">
  <xsd:schema xmlns:xsd="http://www.w3.org/2001/XMLSchema" xmlns:xs="http://www.w3.org/2001/XMLSchema" xmlns:p="http://schemas.microsoft.com/office/2006/metadata/properties" xmlns:ns2="030982c0-8eaa-4dc0-a313-348804be769c" xmlns:ns3="4087244c-dd6b-448e-9e02-fe713facbdc3" targetNamespace="http://schemas.microsoft.com/office/2006/metadata/properties" ma:root="true" ma:fieldsID="f769d023602f7a00ee4d34d131c58841" ns2:_="" ns3:_="">
    <xsd:import namespace="030982c0-8eaa-4dc0-a313-348804be769c"/>
    <xsd:import namespace="4087244c-dd6b-448e-9e02-fe713facbd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82c0-8eaa-4dc0-a313-348804be7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9be832-8504-471c-b403-1b8cc9a0d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7244c-dd6b-448e-9e02-fe713facbd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cdf8f53-7bdd-42b8-8013-84083fa670e1}" ma:internalName="TaxCatchAll" ma:showField="CatchAllData" ma:web="4087244c-dd6b-448e-9e02-fe713facb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0982c0-8eaa-4dc0-a313-348804be769c">
      <Terms xmlns="http://schemas.microsoft.com/office/infopath/2007/PartnerControls"/>
    </lcf76f155ced4ddcb4097134ff3c332f>
    <TaxCatchAll xmlns="4087244c-dd6b-448e-9e02-fe713facbdc3" xsi:nil="true"/>
  </documentManagement>
</p:properties>
</file>

<file path=customXml/itemProps1.xml><?xml version="1.0" encoding="utf-8"?>
<ds:datastoreItem xmlns:ds="http://schemas.openxmlformats.org/officeDocument/2006/customXml" ds:itemID="{697518E2-B782-4375-B674-E34B35A77F43}">
  <ds:schemaRefs>
    <ds:schemaRef ds:uri="http://schemas.microsoft.com/sharepoint/v3/contenttype/forms"/>
  </ds:schemaRefs>
</ds:datastoreItem>
</file>

<file path=customXml/itemProps2.xml><?xml version="1.0" encoding="utf-8"?>
<ds:datastoreItem xmlns:ds="http://schemas.openxmlformats.org/officeDocument/2006/customXml" ds:itemID="{EAF61DB0-CE65-4A9B-82F1-FD38BAED3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982c0-8eaa-4dc0-a313-348804be769c"/>
    <ds:schemaRef ds:uri="4087244c-dd6b-448e-9e02-fe713facb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5B5B04-B9DF-4C37-A6F5-1BBB9556635E}">
  <ds:schemaRefs>
    <ds:schemaRef ds:uri="030982c0-8eaa-4dc0-a313-348804be769c"/>
    <ds:schemaRef ds:uri="http://purl.org/dc/elements/1.1/"/>
    <ds:schemaRef ds:uri="4087244c-dd6b-448e-9e02-fe713facbdc3"/>
    <ds:schemaRef ds:uri="http://www.w3.org/XML/1998/namespace"/>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813</Words>
  <Characters>4924</Characters>
  <Application>Microsoft Office Word</Application>
  <DocSecurity>0</DocSecurity>
  <Lines>117</Lines>
  <Paragraphs>53</Paragraphs>
  <ScaleCrop>false</ScaleCrop>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Davis</dc:creator>
  <cp:keywords/>
  <dc:description/>
  <cp:lastModifiedBy>Dawn Davis</cp:lastModifiedBy>
  <cp:revision>4</cp:revision>
  <dcterms:created xsi:type="dcterms:W3CDTF">2026-01-21T22:12:00Z</dcterms:created>
  <dcterms:modified xsi:type="dcterms:W3CDTF">2026-01-30T14:51:00Z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a4213dd6-4230-4f9b-925c-93ae700c19f0</vt:lpwstr>
  </property>
  <property fmtid="{D5CDD505-2E9C-101B-9397-08002B2CF9AE}" pid="3" name="MSIP_Label_a29c6cda-4b24-4ae3-84cf-5eaee58cea3a_Enabled">
    <vt:lpwstr>true</vt:lpwstr>
  </property>
  <property fmtid="{D5CDD505-2E9C-101B-9397-08002B2CF9AE}" pid="4" name="MSIP_Label_a29c6cda-4b24-4ae3-84cf-5eaee58cea3a_SetDate">
    <vt:lpwstr>2025-03-14T15:55:22Z</vt:lpwstr>
  </property>
  <property fmtid="{D5CDD505-2E9C-101B-9397-08002B2CF9AE}" pid="5" name="MSIP_Label_a29c6cda-4b24-4ae3-84cf-5eaee58cea3a_Method">
    <vt:lpwstr>Standard</vt:lpwstr>
  </property>
  <property fmtid="{D5CDD505-2E9C-101B-9397-08002B2CF9AE}" pid="6" name="MSIP_Label_a29c6cda-4b24-4ae3-84cf-5eaee58cea3a_Name">
    <vt:lpwstr>Internal</vt:lpwstr>
  </property>
  <property fmtid="{D5CDD505-2E9C-101B-9397-08002B2CF9AE}" pid="7" name="MSIP_Label_a29c6cda-4b24-4ae3-84cf-5eaee58cea3a_SiteId">
    <vt:lpwstr>ac2502b4-b5ef-4f9c-a0f9-72c9b2b02e7d</vt:lpwstr>
  </property>
  <property fmtid="{D5CDD505-2E9C-101B-9397-08002B2CF9AE}" pid="8" name="MSIP_Label_a29c6cda-4b24-4ae3-84cf-5eaee58cea3a_ActionId">
    <vt:lpwstr>7e6bcb32-a0a7-428a-9a0b-a828c2224419</vt:lpwstr>
  </property>
  <property fmtid="{D5CDD505-2E9C-101B-9397-08002B2CF9AE}" pid="9" name="MSIP_Label_a29c6cda-4b24-4ae3-84cf-5eaee58cea3a_ContentBits">
    <vt:lpwstr>0</vt:lpwstr>
  </property>
  <property fmtid="{D5CDD505-2E9C-101B-9397-08002B2CF9AE}" pid="10" name="MSIP_Label_a29c6cda-4b24-4ae3-84cf-5eaee58cea3a_Tag">
    <vt:lpwstr>10, 3, 0, 1</vt:lpwstr>
  </property>
  <property fmtid="{D5CDD505-2E9C-101B-9397-08002B2CF9AE}" pid="11" name="ContentTypeId">
    <vt:lpwstr>0x010100FBC6AB2B25E6AD4EAD93EB1119E8BDB5</vt:lpwstr>
  </property>
  <property fmtid="{D5CDD505-2E9C-101B-9397-08002B2CF9AE}" pid="12" name="MediaServiceImageTags">
    <vt:lpwstr/>
  </property>
</Properties>
</file>